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BDA8" w14:textId="77777777" w:rsidR="00033B8E" w:rsidRDefault="00033B8E" w:rsidP="008A5D67">
      <w:pPr>
        <w:pStyle w:val="Default"/>
        <w:jc w:val="center"/>
        <w:rPr>
          <w:b/>
          <w:bCs/>
          <w:sz w:val="36"/>
          <w:szCs w:val="36"/>
        </w:rPr>
      </w:pPr>
    </w:p>
    <w:p w14:paraId="3FB38204" w14:textId="482E64F4" w:rsidR="008A5D67" w:rsidRDefault="008A5D67" w:rsidP="008A5D67">
      <w:pPr>
        <w:pStyle w:val="Default"/>
        <w:jc w:val="center"/>
        <w:rPr>
          <w:sz w:val="36"/>
          <w:szCs w:val="36"/>
        </w:rPr>
      </w:pPr>
      <w:r>
        <w:rPr>
          <w:b/>
          <w:bCs/>
          <w:sz w:val="36"/>
          <w:szCs w:val="36"/>
        </w:rPr>
        <w:t>ŠKOLNÍ PROGRAM PROTI ŠIKANOVÁNÍ</w:t>
      </w:r>
    </w:p>
    <w:p w14:paraId="32C674A0" w14:textId="77777777" w:rsidR="00662E09" w:rsidRDefault="00662E09" w:rsidP="008A5D67">
      <w:pPr>
        <w:pStyle w:val="Default"/>
        <w:jc w:val="center"/>
        <w:rPr>
          <w:sz w:val="36"/>
          <w:szCs w:val="36"/>
        </w:rPr>
      </w:pPr>
    </w:p>
    <w:p w14:paraId="761A91E0" w14:textId="35CA0B09" w:rsidR="008A5D67" w:rsidRDefault="008A5D67" w:rsidP="008A5D67">
      <w:pPr>
        <w:pStyle w:val="Default"/>
        <w:jc w:val="center"/>
        <w:rPr>
          <w:sz w:val="32"/>
          <w:szCs w:val="32"/>
        </w:rPr>
      </w:pPr>
      <w:r>
        <w:rPr>
          <w:sz w:val="32"/>
          <w:szCs w:val="32"/>
        </w:rPr>
        <w:t>(Příloha školního preventivního programu)</w:t>
      </w:r>
    </w:p>
    <w:p w14:paraId="5F0285DE" w14:textId="7ED6897C" w:rsidR="00033B8E" w:rsidRDefault="00033B8E" w:rsidP="00033B8E">
      <w:pPr>
        <w:pStyle w:val="Default"/>
        <w:rPr>
          <w:sz w:val="32"/>
          <w:szCs w:val="32"/>
        </w:rPr>
      </w:pPr>
    </w:p>
    <w:p w14:paraId="077075EA" w14:textId="77777777" w:rsidR="00033B8E" w:rsidRDefault="00033B8E" w:rsidP="00033B8E">
      <w:pPr>
        <w:pStyle w:val="Default"/>
        <w:rPr>
          <w:sz w:val="32"/>
          <w:szCs w:val="32"/>
        </w:rPr>
      </w:pPr>
    </w:p>
    <w:p w14:paraId="745B222D" w14:textId="143897C6" w:rsidR="008A5D67" w:rsidRDefault="008A5D67" w:rsidP="008A5D67">
      <w:pPr>
        <w:pStyle w:val="Default"/>
        <w:numPr>
          <w:ilvl w:val="0"/>
          <w:numId w:val="1"/>
        </w:numPr>
        <w:rPr>
          <w:b/>
          <w:bCs/>
          <w:sz w:val="32"/>
          <w:szCs w:val="32"/>
        </w:rPr>
      </w:pPr>
      <w:r>
        <w:rPr>
          <w:b/>
          <w:bCs/>
          <w:sz w:val="32"/>
          <w:szCs w:val="32"/>
        </w:rPr>
        <w:t xml:space="preserve">Cíl programu </w:t>
      </w:r>
    </w:p>
    <w:p w14:paraId="2657DFFC" w14:textId="77777777" w:rsidR="008A5D67" w:rsidRDefault="008A5D67" w:rsidP="008A5D67">
      <w:pPr>
        <w:pStyle w:val="Default"/>
        <w:ind w:left="720"/>
        <w:rPr>
          <w:sz w:val="32"/>
          <w:szCs w:val="32"/>
        </w:rPr>
      </w:pPr>
    </w:p>
    <w:p w14:paraId="673B1673" w14:textId="28FF2F60" w:rsidR="008A5D67" w:rsidRDefault="008A5D67" w:rsidP="008A5D67">
      <w:pPr>
        <w:pStyle w:val="Default"/>
        <w:numPr>
          <w:ilvl w:val="0"/>
          <w:numId w:val="2"/>
        </w:numPr>
        <w:rPr>
          <w:sz w:val="23"/>
          <w:szCs w:val="23"/>
        </w:rPr>
      </w:pPr>
      <w:r>
        <w:rPr>
          <w:sz w:val="23"/>
          <w:szCs w:val="23"/>
        </w:rPr>
        <w:t xml:space="preserve">Vytvořit ve škole bezpečné prostředí </w:t>
      </w:r>
    </w:p>
    <w:p w14:paraId="60D92E97" w14:textId="0157CB82" w:rsidR="008A5D67" w:rsidRDefault="008A5D67" w:rsidP="008A5D67">
      <w:pPr>
        <w:pStyle w:val="Default"/>
        <w:numPr>
          <w:ilvl w:val="0"/>
          <w:numId w:val="2"/>
        </w:numPr>
        <w:rPr>
          <w:sz w:val="23"/>
          <w:szCs w:val="23"/>
        </w:rPr>
      </w:pPr>
      <w:r>
        <w:rPr>
          <w:sz w:val="23"/>
          <w:szCs w:val="23"/>
        </w:rPr>
        <w:t xml:space="preserve">Vytvořit dobré sociální klima </w:t>
      </w:r>
    </w:p>
    <w:p w14:paraId="06DD3784" w14:textId="2026E769" w:rsidR="008A5D67" w:rsidRDefault="008A5D67" w:rsidP="008A5D67">
      <w:pPr>
        <w:pStyle w:val="Default"/>
        <w:numPr>
          <w:ilvl w:val="0"/>
          <w:numId w:val="2"/>
        </w:numPr>
        <w:rPr>
          <w:sz w:val="23"/>
          <w:szCs w:val="23"/>
        </w:rPr>
      </w:pPr>
      <w:r>
        <w:rPr>
          <w:sz w:val="23"/>
          <w:szCs w:val="23"/>
        </w:rPr>
        <w:t xml:space="preserve">Podporovat pozitivní vztahy mezi žáky navzájem a mezi žáky a učiteli </w:t>
      </w:r>
    </w:p>
    <w:p w14:paraId="6FA78291" w14:textId="2078C0DC" w:rsidR="008A5D67" w:rsidRDefault="008A5D67" w:rsidP="008A5D67">
      <w:pPr>
        <w:pStyle w:val="Default"/>
        <w:rPr>
          <w:sz w:val="23"/>
          <w:szCs w:val="23"/>
        </w:rPr>
      </w:pPr>
    </w:p>
    <w:p w14:paraId="538B8625" w14:textId="59EFA7C7" w:rsidR="008A5D67" w:rsidRDefault="008A5D67" w:rsidP="008A5D67">
      <w:pPr>
        <w:pStyle w:val="Default"/>
        <w:rPr>
          <w:sz w:val="23"/>
          <w:szCs w:val="23"/>
        </w:rPr>
      </w:pPr>
    </w:p>
    <w:p w14:paraId="5A045DA6" w14:textId="748999C5" w:rsidR="00033B8E" w:rsidRDefault="00033B8E" w:rsidP="008A5D67">
      <w:pPr>
        <w:pStyle w:val="Default"/>
        <w:rPr>
          <w:sz w:val="23"/>
          <w:szCs w:val="23"/>
        </w:rPr>
      </w:pPr>
    </w:p>
    <w:p w14:paraId="5DDD0D0E" w14:textId="77777777" w:rsidR="00033B8E" w:rsidRDefault="00033B8E" w:rsidP="008A5D67">
      <w:pPr>
        <w:pStyle w:val="Default"/>
        <w:rPr>
          <w:sz w:val="23"/>
          <w:szCs w:val="23"/>
        </w:rPr>
      </w:pPr>
    </w:p>
    <w:p w14:paraId="0848D6B0" w14:textId="6AC2F4A2" w:rsidR="008A5D67" w:rsidRDefault="008A5D67" w:rsidP="008A5D67">
      <w:pPr>
        <w:pStyle w:val="Default"/>
        <w:numPr>
          <w:ilvl w:val="0"/>
          <w:numId w:val="1"/>
        </w:numPr>
        <w:spacing w:after="3"/>
        <w:rPr>
          <w:b/>
          <w:bCs/>
          <w:sz w:val="32"/>
          <w:szCs w:val="32"/>
        </w:rPr>
      </w:pPr>
      <w:r>
        <w:rPr>
          <w:b/>
          <w:bCs/>
          <w:sz w:val="32"/>
          <w:szCs w:val="32"/>
        </w:rPr>
        <w:t xml:space="preserve">Preventivní opatření </w:t>
      </w:r>
    </w:p>
    <w:p w14:paraId="542FD5D9" w14:textId="07F7C1B5" w:rsidR="009B2E70" w:rsidRDefault="009B2E70" w:rsidP="009B2E70">
      <w:pPr>
        <w:pStyle w:val="Default"/>
        <w:spacing w:after="3"/>
        <w:ind w:left="720"/>
        <w:rPr>
          <w:b/>
          <w:bCs/>
          <w:sz w:val="32"/>
          <w:szCs w:val="32"/>
        </w:rPr>
      </w:pPr>
    </w:p>
    <w:p w14:paraId="06CCD49F" w14:textId="581CA45A"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Mapování situace –analýza a evaluace (pozorování, vyhodnocování situace, měsíční zprávy pro metodika prevence).</w:t>
      </w:r>
    </w:p>
    <w:p w14:paraId="7B059B0B" w14:textId="0DBF27A8"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Motivování pedagogů pro změnu –pravidelná setkávání všech pedagogů</w:t>
      </w:r>
      <w:r>
        <w:rPr>
          <w:rFonts w:asciiTheme="minorHAnsi" w:hAnsiTheme="minorHAnsi" w:cstheme="minorHAnsi"/>
        </w:rPr>
        <w:t xml:space="preserve"> = členů školního poradenského pracoviště</w:t>
      </w:r>
      <w:r w:rsidRPr="007650AB">
        <w:rPr>
          <w:rFonts w:asciiTheme="minorHAnsi" w:hAnsiTheme="minorHAnsi" w:cstheme="minorHAnsi"/>
        </w:rPr>
        <w:t>,</w:t>
      </w:r>
    </w:p>
    <w:p w14:paraId="2119F98C" w14:textId="1E30C74D"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Společné vzdělávání a supervize všech pedagogů –společné semináře, vzájemné hospitace, konzultativní setkávání.</w:t>
      </w:r>
    </w:p>
    <w:p w14:paraId="7C872FC5" w14:textId="3F958E65"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Společný postup při řešení šikanování –viz Krizový plán školy.</w:t>
      </w:r>
    </w:p>
    <w:p w14:paraId="69409672" w14:textId="615B5B14"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 xml:space="preserve">Primární prevence v hodinách, </w:t>
      </w:r>
      <w:r>
        <w:rPr>
          <w:rFonts w:asciiTheme="minorHAnsi" w:hAnsiTheme="minorHAnsi" w:cstheme="minorHAnsi"/>
        </w:rPr>
        <w:t xml:space="preserve">zapojení </w:t>
      </w:r>
      <w:r w:rsidRPr="007650AB">
        <w:rPr>
          <w:rFonts w:asciiTheme="minorHAnsi" w:hAnsiTheme="minorHAnsi" w:cstheme="minorHAnsi"/>
        </w:rPr>
        <w:t>etické výchovy.</w:t>
      </w:r>
    </w:p>
    <w:p w14:paraId="6DD8733F" w14:textId="172DA938"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Primární prevence ve výuce –rozvržení jednotlivých témat a jejich začlenění</w:t>
      </w:r>
      <w:r>
        <w:rPr>
          <w:rFonts w:asciiTheme="minorHAnsi" w:hAnsiTheme="minorHAnsi" w:cstheme="minorHAnsi"/>
        </w:rPr>
        <w:t xml:space="preserve"> </w:t>
      </w:r>
      <w:r w:rsidRPr="007650AB">
        <w:rPr>
          <w:rFonts w:asciiTheme="minorHAnsi" w:hAnsiTheme="minorHAnsi" w:cstheme="minorHAnsi"/>
        </w:rPr>
        <w:t>do</w:t>
      </w:r>
      <w:r>
        <w:rPr>
          <w:rFonts w:asciiTheme="minorHAnsi" w:hAnsiTheme="minorHAnsi" w:cstheme="minorHAnsi"/>
        </w:rPr>
        <w:t xml:space="preserve"> </w:t>
      </w:r>
      <w:proofErr w:type="gramStart"/>
      <w:r w:rsidRPr="007650AB">
        <w:rPr>
          <w:rFonts w:asciiTheme="minorHAnsi" w:hAnsiTheme="minorHAnsi" w:cstheme="minorHAnsi"/>
        </w:rPr>
        <w:t>výuky -viz</w:t>
      </w:r>
      <w:proofErr w:type="gramEnd"/>
      <w:r w:rsidRPr="007650AB">
        <w:rPr>
          <w:rFonts w:asciiTheme="minorHAnsi" w:hAnsiTheme="minorHAnsi" w:cstheme="minorHAnsi"/>
        </w:rPr>
        <w:t xml:space="preserve"> ŠVP, preventivní program školy.</w:t>
      </w:r>
    </w:p>
    <w:p w14:paraId="23CA1DF1" w14:textId="1276DA9F"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Primární prevence ve školních i mimoškolních programech mimo vyučování –např. v družině, při volnočasových aktivitách.</w:t>
      </w:r>
    </w:p>
    <w:p w14:paraId="1BEB6950" w14:textId="46D37467"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 xml:space="preserve">Ochranný </w:t>
      </w:r>
      <w:proofErr w:type="gramStart"/>
      <w:r w:rsidRPr="007650AB">
        <w:rPr>
          <w:rFonts w:asciiTheme="minorHAnsi" w:hAnsiTheme="minorHAnsi" w:cstheme="minorHAnsi"/>
        </w:rPr>
        <w:t>režim -školní</w:t>
      </w:r>
      <w:proofErr w:type="gramEnd"/>
      <w:r w:rsidRPr="007650AB">
        <w:rPr>
          <w:rFonts w:asciiTheme="minorHAnsi" w:hAnsiTheme="minorHAnsi" w:cstheme="minorHAnsi"/>
        </w:rPr>
        <w:t xml:space="preserve"> řád, dohledy učitelů.</w:t>
      </w:r>
    </w:p>
    <w:p w14:paraId="3133F5D5" w14:textId="6B8152C9"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Spolupráce s</w:t>
      </w:r>
      <w:r>
        <w:rPr>
          <w:rFonts w:asciiTheme="minorHAnsi" w:hAnsiTheme="minorHAnsi" w:cstheme="minorHAnsi"/>
        </w:rPr>
        <w:t xml:space="preserve"> </w:t>
      </w:r>
      <w:r w:rsidRPr="007650AB">
        <w:rPr>
          <w:rFonts w:asciiTheme="minorHAnsi" w:hAnsiTheme="minorHAnsi" w:cstheme="minorHAnsi"/>
        </w:rPr>
        <w:t>rodiči –seznámení s prevencí a řešením šikany ve škole (na webových stránkách, při třídních schůzkách, při konzultacích s</w:t>
      </w:r>
      <w:r>
        <w:rPr>
          <w:rFonts w:asciiTheme="minorHAnsi" w:hAnsiTheme="minorHAnsi" w:cstheme="minorHAnsi"/>
        </w:rPr>
        <w:t> </w:t>
      </w:r>
      <w:r w:rsidRPr="007650AB">
        <w:rPr>
          <w:rFonts w:asciiTheme="minorHAnsi" w:hAnsiTheme="minorHAnsi" w:cstheme="minorHAnsi"/>
        </w:rPr>
        <w:t>učiteli</w:t>
      </w:r>
      <w:r>
        <w:rPr>
          <w:rFonts w:asciiTheme="minorHAnsi" w:hAnsiTheme="minorHAnsi" w:cstheme="minorHAnsi"/>
        </w:rPr>
        <w:t>.</w:t>
      </w:r>
    </w:p>
    <w:p w14:paraId="316AC911" w14:textId="2AA0F25E"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Školní poradenské služby –telefonický kontakt na</w:t>
      </w:r>
      <w:r>
        <w:rPr>
          <w:rFonts w:asciiTheme="minorHAnsi" w:hAnsiTheme="minorHAnsi" w:cstheme="minorHAnsi"/>
        </w:rPr>
        <w:t xml:space="preserve"> </w:t>
      </w:r>
      <w:r w:rsidRPr="007650AB">
        <w:rPr>
          <w:rFonts w:asciiTheme="minorHAnsi" w:hAnsiTheme="minorHAnsi" w:cstheme="minorHAnsi"/>
        </w:rPr>
        <w:t>webových stránkách</w:t>
      </w:r>
      <w:r>
        <w:rPr>
          <w:rFonts w:asciiTheme="minorHAnsi" w:hAnsiTheme="minorHAnsi" w:cstheme="minorHAnsi"/>
        </w:rPr>
        <w:t xml:space="preserve"> školy</w:t>
      </w:r>
      <w:r w:rsidRPr="007650AB">
        <w:rPr>
          <w:rFonts w:asciiTheme="minorHAnsi" w:hAnsiTheme="minorHAnsi" w:cstheme="minorHAnsi"/>
        </w:rPr>
        <w:t>.</w:t>
      </w:r>
    </w:p>
    <w:p w14:paraId="68B05F19" w14:textId="4BD6D815" w:rsidR="007650AB" w:rsidRDefault="007650AB" w:rsidP="007650AB">
      <w:pPr>
        <w:pStyle w:val="Default"/>
        <w:numPr>
          <w:ilvl w:val="0"/>
          <w:numId w:val="30"/>
        </w:numPr>
        <w:spacing w:after="22"/>
        <w:jc w:val="both"/>
        <w:rPr>
          <w:rFonts w:asciiTheme="minorHAnsi" w:hAnsiTheme="minorHAnsi" w:cstheme="minorHAnsi"/>
        </w:rPr>
      </w:pPr>
      <w:proofErr w:type="gramStart"/>
      <w:r w:rsidRPr="007650AB">
        <w:rPr>
          <w:rFonts w:asciiTheme="minorHAnsi" w:hAnsiTheme="minorHAnsi" w:cstheme="minorHAnsi"/>
        </w:rPr>
        <w:t>.Spolupráce</w:t>
      </w:r>
      <w:proofErr w:type="gramEnd"/>
      <w:r w:rsidRPr="007650AB">
        <w:rPr>
          <w:rFonts w:asciiTheme="minorHAnsi" w:hAnsiTheme="minorHAnsi" w:cstheme="minorHAnsi"/>
        </w:rPr>
        <w:t xml:space="preserve"> se specializovanými zařízeními –kontakt a bližší informace prostřednictvím členů školního poradenského pracoviště.</w:t>
      </w:r>
    </w:p>
    <w:p w14:paraId="513D3EB0" w14:textId="724845D8" w:rsidR="007650AB" w:rsidRDefault="007650AB" w:rsidP="007650AB">
      <w:pPr>
        <w:pStyle w:val="Default"/>
        <w:numPr>
          <w:ilvl w:val="0"/>
          <w:numId w:val="30"/>
        </w:numPr>
        <w:spacing w:after="22"/>
        <w:jc w:val="both"/>
        <w:rPr>
          <w:rFonts w:asciiTheme="minorHAnsi" w:hAnsiTheme="minorHAnsi" w:cstheme="minorHAnsi"/>
        </w:rPr>
      </w:pPr>
      <w:r w:rsidRPr="007650AB">
        <w:rPr>
          <w:rFonts w:asciiTheme="minorHAnsi" w:hAnsiTheme="minorHAnsi" w:cstheme="minorHAnsi"/>
        </w:rPr>
        <w:t>Vztahy se školami v</w:t>
      </w:r>
      <w:r>
        <w:rPr>
          <w:rFonts w:asciiTheme="minorHAnsi" w:hAnsiTheme="minorHAnsi" w:cstheme="minorHAnsi"/>
        </w:rPr>
        <w:t xml:space="preserve"> </w:t>
      </w:r>
      <w:r w:rsidRPr="007650AB">
        <w:rPr>
          <w:rFonts w:asciiTheme="minorHAnsi" w:hAnsiTheme="minorHAnsi" w:cstheme="minorHAnsi"/>
        </w:rPr>
        <w:t>okolí –spolupráce s</w:t>
      </w:r>
      <w:r>
        <w:rPr>
          <w:rFonts w:asciiTheme="minorHAnsi" w:hAnsiTheme="minorHAnsi" w:cstheme="minorHAnsi"/>
        </w:rPr>
        <w:t xml:space="preserve"> </w:t>
      </w:r>
      <w:r w:rsidRPr="007650AB">
        <w:rPr>
          <w:rFonts w:asciiTheme="minorHAnsi" w:hAnsiTheme="minorHAnsi" w:cstheme="minorHAnsi"/>
        </w:rPr>
        <w:t>dalšími školami, řediteli škol, školními poradenskými pracovišti v</w:t>
      </w:r>
      <w:r>
        <w:rPr>
          <w:rFonts w:asciiTheme="minorHAnsi" w:hAnsiTheme="minorHAnsi" w:cstheme="minorHAnsi"/>
        </w:rPr>
        <w:t xml:space="preserve"> </w:t>
      </w:r>
      <w:r w:rsidRPr="007650AB">
        <w:rPr>
          <w:rFonts w:asciiTheme="minorHAnsi" w:hAnsiTheme="minorHAnsi" w:cstheme="minorHAnsi"/>
        </w:rPr>
        <w:t>případě řešení rizikového chování, jehož se účastní žáci z</w:t>
      </w:r>
      <w:r>
        <w:rPr>
          <w:rFonts w:asciiTheme="minorHAnsi" w:hAnsiTheme="minorHAnsi" w:cstheme="minorHAnsi"/>
        </w:rPr>
        <w:t xml:space="preserve"> </w:t>
      </w:r>
      <w:r w:rsidRPr="007650AB">
        <w:rPr>
          <w:rFonts w:asciiTheme="minorHAnsi" w:hAnsiTheme="minorHAnsi" w:cstheme="minorHAnsi"/>
        </w:rPr>
        <w:t>různých ško</w:t>
      </w:r>
      <w:r>
        <w:rPr>
          <w:rFonts w:asciiTheme="minorHAnsi" w:hAnsiTheme="minorHAnsi" w:cstheme="minorHAnsi"/>
        </w:rPr>
        <w:t>l.</w:t>
      </w:r>
    </w:p>
    <w:p w14:paraId="6D60C187" w14:textId="1830EBAF" w:rsidR="008A5D67" w:rsidRPr="00600559" w:rsidRDefault="009B2E70" w:rsidP="008A5D67">
      <w:pPr>
        <w:pStyle w:val="Default"/>
        <w:numPr>
          <w:ilvl w:val="0"/>
          <w:numId w:val="4"/>
        </w:numPr>
        <w:spacing w:after="3"/>
      </w:pPr>
      <w:r w:rsidRPr="00600559">
        <w:t>Vytváření dobrých vztahů uvnitř třídních kolektivů</w:t>
      </w:r>
    </w:p>
    <w:p w14:paraId="09D1F0E8" w14:textId="2F46D122" w:rsidR="009B2E70" w:rsidRPr="00600559" w:rsidRDefault="009B2E70" w:rsidP="009B2E70">
      <w:pPr>
        <w:pStyle w:val="Default"/>
        <w:numPr>
          <w:ilvl w:val="0"/>
          <w:numId w:val="4"/>
        </w:numPr>
        <w:spacing w:after="3"/>
      </w:pPr>
      <w:r w:rsidRPr="00600559">
        <w:t>Školní řád (</w:t>
      </w:r>
      <w:r w:rsidR="00600559">
        <w:t>pravidla chování</w:t>
      </w:r>
      <w:r w:rsidRPr="00600559">
        <w:t xml:space="preserve"> + jsou stanoveny sankce) </w:t>
      </w:r>
    </w:p>
    <w:p w14:paraId="73DD776C" w14:textId="2F2CD29D" w:rsidR="008A5D67" w:rsidRPr="00600559" w:rsidRDefault="008A5D67" w:rsidP="008A5D67">
      <w:pPr>
        <w:pStyle w:val="Default"/>
        <w:numPr>
          <w:ilvl w:val="0"/>
          <w:numId w:val="4"/>
        </w:numPr>
        <w:spacing w:after="3"/>
      </w:pPr>
      <w:r w:rsidRPr="00600559">
        <w:t xml:space="preserve">Práce třídních učitelů s kolektivem – ranní kruhy </w:t>
      </w:r>
    </w:p>
    <w:p w14:paraId="123B65CB" w14:textId="3C70B503" w:rsidR="008A5D67" w:rsidRPr="00600559" w:rsidRDefault="008A5D67" w:rsidP="008A5D67">
      <w:pPr>
        <w:pStyle w:val="Default"/>
        <w:numPr>
          <w:ilvl w:val="0"/>
          <w:numId w:val="4"/>
        </w:numPr>
        <w:spacing w:after="3"/>
      </w:pPr>
      <w:r w:rsidRPr="00600559">
        <w:t xml:space="preserve">Práce třídních učitelů s jednotlivými </w:t>
      </w:r>
      <w:proofErr w:type="gramStart"/>
      <w:r w:rsidRPr="00600559">
        <w:t>žáky - individuální</w:t>
      </w:r>
      <w:proofErr w:type="gramEnd"/>
      <w:r w:rsidRPr="00600559">
        <w:t xml:space="preserve"> rozhovory</w:t>
      </w:r>
    </w:p>
    <w:p w14:paraId="268461DD" w14:textId="17B2FB37" w:rsidR="008A5D67" w:rsidRPr="00600559" w:rsidRDefault="00662E09" w:rsidP="008A5D67">
      <w:pPr>
        <w:pStyle w:val="Default"/>
        <w:numPr>
          <w:ilvl w:val="0"/>
          <w:numId w:val="4"/>
        </w:numPr>
        <w:spacing w:after="3"/>
      </w:pPr>
      <w:r w:rsidRPr="00600559">
        <w:t xml:space="preserve">U žáků je budována </w:t>
      </w:r>
      <w:r w:rsidR="008A5D67" w:rsidRPr="00600559">
        <w:t>sebedůvě</w:t>
      </w:r>
      <w:r w:rsidRPr="00600559">
        <w:t xml:space="preserve">ra a posilováno </w:t>
      </w:r>
      <w:r w:rsidR="008A5D67" w:rsidRPr="00600559">
        <w:t>zdravé sebevědomí</w:t>
      </w:r>
      <w:r w:rsidR="00600559">
        <w:t>, r</w:t>
      </w:r>
      <w:r w:rsidR="008A5D67" w:rsidRPr="00600559">
        <w:t>ozvíj</w:t>
      </w:r>
      <w:r w:rsidRPr="00600559">
        <w:t>íme</w:t>
      </w:r>
      <w:r w:rsidR="008A5D67" w:rsidRPr="00600559">
        <w:t xml:space="preserve"> vzájemný respekt mezi dětmi </w:t>
      </w:r>
    </w:p>
    <w:p w14:paraId="2397E8B8" w14:textId="77777777" w:rsidR="00662E09" w:rsidRPr="00600559" w:rsidRDefault="00662E09" w:rsidP="00662E09">
      <w:pPr>
        <w:pStyle w:val="Default"/>
        <w:ind w:left="720"/>
      </w:pPr>
    </w:p>
    <w:p w14:paraId="23F15784" w14:textId="00683C7F" w:rsidR="008A5D67" w:rsidRPr="00600559" w:rsidRDefault="008A5D67" w:rsidP="008A5D67">
      <w:pPr>
        <w:pStyle w:val="Default"/>
      </w:pPr>
    </w:p>
    <w:p w14:paraId="7CB73A51" w14:textId="4F9E2B5A" w:rsidR="008A5D67" w:rsidRDefault="008A5D67" w:rsidP="00662E09">
      <w:pPr>
        <w:pStyle w:val="Default"/>
        <w:numPr>
          <w:ilvl w:val="0"/>
          <w:numId w:val="1"/>
        </w:numPr>
        <w:rPr>
          <w:b/>
          <w:bCs/>
          <w:sz w:val="32"/>
          <w:szCs w:val="32"/>
        </w:rPr>
      </w:pPr>
      <w:r>
        <w:rPr>
          <w:b/>
          <w:bCs/>
          <w:sz w:val="32"/>
          <w:szCs w:val="32"/>
        </w:rPr>
        <w:t xml:space="preserve">Postupy při řešení šikany </w:t>
      </w:r>
    </w:p>
    <w:p w14:paraId="1C452DB0" w14:textId="77777777" w:rsidR="008A5D67" w:rsidRDefault="008A5D67" w:rsidP="008A5D67">
      <w:pPr>
        <w:pStyle w:val="Default"/>
        <w:rPr>
          <w:sz w:val="32"/>
          <w:szCs w:val="32"/>
        </w:rPr>
      </w:pPr>
    </w:p>
    <w:p w14:paraId="24F680F2" w14:textId="77777777" w:rsidR="008A5D67" w:rsidRDefault="008A5D67" w:rsidP="003D5681">
      <w:pPr>
        <w:pStyle w:val="Default"/>
        <w:jc w:val="both"/>
        <w:rPr>
          <w:sz w:val="28"/>
          <w:szCs w:val="28"/>
        </w:rPr>
      </w:pPr>
      <w:r>
        <w:rPr>
          <w:b/>
          <w:bCs/>
          <w:sz w:val="28"/>
          <w:szCs w:val="28"/>
        </w:rPr>
        <w:t xml:space="preserve">A. Pedagogický pracovník </w:t>
      </w:r>
    </w:p>
    <w:p w14:paraId="1FBD8CBF" w14:textId="77777777" w:rsidR="008A5D67" w:rsidRDefault="008A5D67" w:rsidP="003D5681">
      <w:pPr>
        <w:pStyle w:val="Default"/>
        <w:jc w:val="both"/>
        <w:rPr>
          <w:sz w:val="28"/>
          <w:szCs w:val="28"/>
        </w:rPr>
      </w:pPr>
    </w:p>
    <w:p w14:paraId="73D55AB4" w14:textId="5B05994F" w:rsidR="00662E09" w:rsidRDefault="00662E09" w:rsidP="003D5681">
      <w:pPr>
        <w:pStyle w:val="Default"/>
        <w:numPr>
          <w:ilvl w:val="0"/>
          <w:numId w:val="6"/>
        </w:numPr>
        <w:jc w:val="both"/>
        <w:rPr>
          <w:sz w:val="23"/>
          <w:szCs w:val="23"/>
        </w:rPr>
      </w:pPr>
      <w:r>
        <w:rPr>
          <w:sz w:val="23"/>
          <w:szCs w:val="23"/>
        </w:rPr>
        <w:t>Podezření na šikanu oznámí třídnímu učiteli</w:t>
      </w:r>
    </w:p>
    <w:p w14:paraId="6EBC013A" w14:textId="49AB240F" w:rsidR="008A5D67" w:rsidRDefault="008A5D67" w:rsidP="003D5681">
      <w:pPr>
        <w:pStyle w:val="Default"/>
        <w:ind w:left="708"/>
        <w:jc w:val="both"/>
        <w:rPr>
          <w:sz w:val="23"/>
          <w:szCs w:val="23"/>
        </w:rPr>
      </w:pPr>
      <w:r>
        <w:rPr>
          <w:sz w:val="23"/>
          <w:szCs w:val="23"/>
        </w:rPr>
        <w:t xml:space="preserve">2. Třídní učitel okamžitě zahájí vyšetřování šikany ve spolupráci s metodičkou prevence </w:t>
      </w:r>
      <w:r w:rsidR="003D5681">
        <w:rPr>
          <w:sz w:val="23"/>
          <w:szCs w:val="23"/>
        </w:rPr>
        <w:t xml:space="preserve">                       </w:t>
      </w:r>
      <w:proofErr w:type="gramStart"/>
      <w:r>
        <w:rPr>
          <w:sz w:val="23"/>
          <w:szCs w:val="23"/>
        </w:rPr>
        <w:t xml:space="preserve">a </w:t>
      </w:r>
      <w:r w:rsidR="00662E09">
        <w:rPr>
          <w:sz w:val="23"/>
          <w:szCs w:val="23"/>
        </w:rPr>
        <w:t xml:space="preserve"> </w:t>
      </w:r>
      <w:r>
        <w:rPr>
          <w:sz w:val="23"/>
          <w:szCs w:val="23"/>
        </w:rPr>
        <w:t>výchovnou</w:t>
      </w:r>
      <w:proofErr w:type="gramEnd"/>
      <w:r>
        <w:rPr>
          <w:sz w:val="23"/>
          <w:szCs w:val="23"/>
        </w:rPr>
        <w:t xml:space="preserve"> poradkyní </w:t>
      </w:r>
      <w:r w:rsidR="00662E09">
        <w:rPr>
          <w:sz w:val="23"/>
          <w:szCs w:val="23"/>
        </w:rPr>
        <w:t>(ředitelkou školy)</w:t>
      </w:r>
    </w:p>
    <w:p w14:paraId="249BC794" w14:textId="45932785" w:rsidR="008A5D67" w:rsidRDefault="00662E09" w:rsidP="003D5681">
      <w:pPr>
        <w:pStyle w:val="Default"/>
        <w:ind w:firstLine="708"/>
        <w:jc w:val="both"/>
        <w:rPr>
          <w:sz w:val="23"/>
          <w:szCs w:val="23"/>
        </w:rPr>
      </w:pPr>
      <w:r>
        <w:rPr>
          <w:sz w:val="23"/>
          <w:szCs w:val="23"/>
        </w:rPr>
        <w:t>3</w:t>
      </w:r>
      <w:r w:rsidR="008A5D67">
        <w:rPr>
          <w:sz w:val="23"/>
          <w:szCs w:val="23"/>
        </w:rPr>
        <w:t xml:space="preserve">. </w:t>
      </w:r>
      <w:r w:rsidR="003D5681">
        <w:rPr>
          <w:sz w:val="23"/>
          <w:szCs w:val="23"/>
        </w:rPr>
        <w:t xml:space="preserve"> </w:t>
      </w:r>
      <w:r w:rsidR="008A5D67">
        <w:rPr>
          <w:sz w:val="23"/>
          <w:szCs w:val="23"/>
        </w:rPr>
        <w:t xml:space="preserve">Po vyšetření </w:t>
      </w:r>
      <w:r>
        <w:rPr>
          <w:sz w:val="23"/>
          <w:szCs w:val="23"/>
        </w:rPr>
        <w:t>šikany, ředitelka informuje zákonné zástupce žáků</w:t>
      </w:r>
      <w:r w:rsidR="008A5D67">
        <w:rPr>
          <w:sz w:val="23"/>
          <w:szCs w:val="23"/>
        </w:rPr>
        <w:t xml:space="preserve"> </w:t>
      </w:r>
    </w:p>
    <w:p w14:paraId="660BEEF0" w14:textId="77777777" w:rsidR="00662E09" w:rsidRDefault="00662E09" w:rsidP="008A5D67">
      <w:pPr>
        <w:pStyle w:val="Default"/>
        <w:rPr>
          <w:b/>
          <w:bCs/>
          <w:sz w:val="28"/>
          <w:szCs w:val="28"/>
        </w:rPr>
      </w:pPr>
    </w:p>
    <w:p w14:paraId="3612A7E6" w14:textId="0A1644C8" w:rsidR="008A5D67" w:rsidRDefault="008A5D67" w:rsidP="008A5D67">
      <w:pPr>
        <w:pStyle w:val="Default"/>
        <w:rPr>
          <w:b/>
          <w:bCs/>
          <w:sz w:val="28"/>
          <w:szCs w:val="28"/>
        </w:rPr>
      </w:pPr>
      <w:r>
        <w:rPr>
          <w:b/>
          <w:bCs/>
          <w:sz w:val="28"/>
          <w:szCs w:val="28"/>
        </w:rPr>
        <w:t xml:space="preserve">B. Vedení školy </w:t>
      </w:r>
    </w:p>
    <w:p w14:paraId="135973C4" w14:textId="77777777" w:rsidR="0037280C" w:rsidRDefault="0037280C" w:rsidP="008A5D67">
      <w:pPr>
        <w:pStyle w:val="Default"/>
        <w:rPr>
          <w:sz w:val="28"/>
          <w:szCs w:val="28"/>
        </w:rPr>
      </w:pPr>
    </w:p>
    <w:p w14:paraId="04BFE612" w14:textId="51BD8B62" w:rsidR="008A5D67" w:rsidRDefault="008A5D67" w:rsidP="00662E09">
      <w:pPr>
        <w:pStyle w:val="Default"/>
        <w:ind w:left="708"/>
        <w:rPr>
          <w:sz w:val="23"/>
          <w:szCs w:val="23"/>
        </w:rPr>
      </w:pPr>
      <w:r>
        <w:rPr>
          <w:sz w:val="23"/>
          <w:szCs w:val="23"/>
        </w:rPr>
        <w:t>1. Při obdržení informace o šikaně rozhodne</w:t>
      </w:r>
      <w:r w:rsidR="00662E09">
        <w:rPr>
          <w:sz w:val="23"/>
          <w:szCs w:val="23"/>
        </w:rPr>
        <w:t xml:space="preserve"> ředitelka</w:t>
      </w:r>
      <w:r>
        <w:rPr>
          <w:sz w:val="23"/>
          <w:szCs w:val="23"/>
        </w:rPr>
        <w:t xml:space="preserve">, zda situaci zvládne škola sama nebo zda </w:t>
      </w:r>
      <w:r w:rsidR="00662E09">
        <w:rPr>
          <w:sz w:val="23"/>
          <w:szCs w:val="23"/>
        </w:rPr>
        <w:t xml:space="preserve">                                          j</w:t>
      </w:r>
      <w:r>
        <w:rPr>
          <w:sz w:val="23"/>
          <w:szCs w:val="23"/>
        </w:rPr>
        <w:t xml:space="preserve">e třeba pomoc specializovaných institucí. </w:t>
      </w:r>
    </w:p>
    <w:p w14:paraId="50E9E6E7" w14:textId="5814A6D2" w:rsidR="008A5D67" w:rsidRDefault="008A5D67" w:rsidP="00662E09">
      <w:pPr>
        <w:pStyle w:val="Default"/>
        <w:ind w:firstLine="708"/>
        <w:rPr>
          <w:sz w:val="23"/>
          <w:szCs w:val="23"/>
        </w:rPr>
      </w:pPr>
      <w:r>
        <w:rPr>
          <w:sz w:val="23"/>
          <w:szCs w:val="23"/>
        </w:rPr>
        <w:t xml:space="preserve">2. </w:t>
      </w:r>
      <w:r w:rsidR="00662E09">
        <w:rPr>
          <w:sz w:val="23"/>
          <w:szCs w:val="23"/>
        </w:rPr>
        <w:t>Ředitelka p</w:t>
      </w:r>
      <w:r>
        <w:rPr>
          <w:sz w:val="23"/>
          <w:szCs w:val="23"/>
        </w:rPr>
        <w:t xml:space="preserve">ověří ty, kteří se budou na vyšetřování podílet. </w:t>
      </w:r>
    </w:p>
    <w:p w14:paraId="384C05C2" w14:textId="72983F16" w:rsidR="008A5D67" w:rsidRDefault="008A5D67" w:rsidP="00662E09">
      <w:pPr>
        <w:pStyle w:val="Default"/>
        <w:ind w:left="708"/>
        <w:rPr>
          <w:sz w:val="23"/>
          <w:szCs w:val="23"/>
        </w:rPr>
      </w:pPr>
      <w:r>
        <w:rPr>
          <w:sz w:val="23"/>
          <w:szCs w:val="23"/>
        </w:rPr>
        <w:t>3.</w:t>
      </w:r>
      <w:r w:rsidR="00662E09">
        <w:rPr>
          <w:sz w:val="23"/>
          <w:szCs w:val="23"/>
        </w:rPr>
        <w:t>Ředitelka z</w:t>
      </w:r>
      <w:r>
        <w:rPr>
          <w:sz w:val="23"/>
          <w:szCs w:val="23"/>
        </w:rPr>
        <w:t xml:space="preserve">ajistí informování rodičů, případně pozve k jednání pracovníka specializovaných institucí. </w:t>
      </w:r>
    </w:p>
    <w:p w14:paraId="5785B526" w14:textId="453231F0" w:rsidR="008A5D67" w:rsidRDefault="008A5D67" w:rsidP="00662E09">
      <w:pPr>
        <w:pStyle w:val="Default"/>
        <w:ind w:firstLine="708"/>
        <w:rPr>
          <w:sz w:val="23"/>
          <w:szCs w:val="23"/>
        </w:rPr>
      </w:pPr>
      <w:r>
        <w:rPr>
          <w:sz w:val="23"/>
          <w:szCs w:val="23"/>
        </w:rPr>
        <w:t>4. V závažných případech šikany</w:t>
      </w:r>
      <w:r w:rsidR="003D5681">
        <w:rPr>
          <w:sz w:val="23"/>
          <w:szCs w:val="23"/>
        </w:rPr>
        <w:t xml:space="preserve">, </w:t>
      </w:r>
      <w:r w:rsidR="00662E09">
        <w:rPr>
          <w:sz w:val="23"/>
          <w:szCs w:val="23"/>
        </w:rPr>
        <w:t>ředitelka</w:t>
      </w:r>
      <w:r>
        <w:rPr>
          <w:sz w:val="23"/>
          <w:szCs w:val="23"/>
        </w:rPr>
        <w:t xml:space="preserve"> informuje Policii ČR. </w:t>
      </w:r>
    </w:p>
    <w:p w14:paraId="3F834C32" w14:textId="106E4314" w:rsidR="008A5D67" w:rsidRDefault="008A5D67" w:rsidP="00662E09">
      <w:pPr>
        <w:pStyle w:val="Default"/>
        <w:ind w:left="708"/>
        <w:rPr>
          <w:sz w:val="23"/>
          <w:szCs w:val="23"/>
        </w:rPr>
      </w:pPr>
      <w:r>
        <w:rPr>
          <w:sz w:val="23"/>
          <w:szCs w:val="23"/>
        </w:rPr>
        <w:t xml:space="preserve">5. </w:t>
      </w:r>
      <w:r w:rsidR="00662E09">
        <w:rPr>
          <w:sz w:val="23"/>
          <w:szCs w:val="23"/>
        </w:rPr>
        <w:t>Ředitelka o</w:t>
      </w:r>
      <w:r>
        <w:rPr>
          <w:sz w:val="23"/>
          <w:szCs w:val="23"/>
        </w:rPr>
        <w:t>znám</w:t>
      </w:r>
      <w:r w:rsidR="00662E09">
        <w:rPr>
          <w:sz w:val="23"/>
          <w:szCs w:val="23"/>
        </w:rPr>
        <w:t>í</w:t>
      </w:r>
      <w:r>
        <w:rPr>
          <w:sz w:val="23"/>
          <w:szCs w:val="23"/>
        </w:rPr>
        <w:t xml:space="preserve"> </w:t>
      </w:r>
      <w:r w:rsidR="00662E09">
        <w:rPr>
          <w:sz w:val="23"/>
          <w:szCs w:val="23"/>
        </w:rPr>
        <w:t>O</w:t>
      </w:r>
      <w:r>
        <w:rPr>
          <w:sz w:val="23"/>
          <w:szCs w:val="23"/>
        </w:rPr>
        <w:t xml:space="preserve">rgánu sociálně právní ochrany dítěte skutečnosti, které ohrožují zdraví </w:t>
      </w:r>
      <w:r w:rsidR="003D5681">
        <w:rPr>
          <w:sz w:val="23"/>
          <w:szCs w:val="23"/>
        </w:rPr>
        <w:t xml:space="preserve">      </w:t>
      </w:r>
      <w:r>
        <w:rPr>
          <w:sz w:val="23"/>
          <w:szCs w:val="23"/>
        </w:rPr>
        <w:t xml:space="preserve">a bezpečí žáka. </w:t>
      </w:r>
    </w:p>
    <w:p w14:paraId="2B0EE864" w14:textId="23B27A74" w:rsidR="008A5D67" w:rsidRDefault="008A5D67" w:rsidP="00662E09">
      <w:pPr>
        <w:pStyle w:val="Default"/>
        <w:ind w:left="708"/>
        <w:rPr>
          <w:sz w:val="23"/>
          <w:szCs w:val="23"/>
        </w:rPr>
      </w:pPr>
      <w:r>
        <w:rPr>
          <w:sz w:val="23"/>
          <w:szCs w:val="23"/>
        </w:rPr>
        <w:t>6.</w:t>
      </w:r>
      <w:r w:rsidR="00662E09">
        <w:rPr>
          <w:sz w:val="23"/>
          <w:szCs w:val="23"/>
        </w:rPr>
        <w:t xml:space="preserve"> Ředitelka zprostředkuje v</w:t>
      </w:r>
      <w:r>
        <w:rPr>
          <w:sz w:val="23"/>
          <w:szCs w:val="23"/>
        </w:rPr>
        <w:t xml:space="preserve"> případě negativních dopadů na oběť péči odborníků – PPP, </w:t>
      </w:r>
      <w:proofErr w:type="gramStart"/>
      <w:r>
        <w:rPr>
          <w:sz w:val="23"/>
          <w:szCs w:val="23"/>
        </w:rPr>
        <w:t>psycholog</w:t>
      </w:r>
      <w:r w:rsidR="00662E09">
        <w:rPr>
          <w:sz w:val="23"/>
          <w:szCs w:val="23"/>
        </w:rPr>
        <w:t>,…</w:t>
      </w:r>
      <w:proofErr w:type="gramEnd"/>
      <w:r>
        <w:rPr>
          <w:sz w:val="23"/>
          <w:szCs w:val="23"/>
        </w:rPr>
        <w:t xml:space="preserve">. </w:t>
      </w:r>
    </w:p>
    <w:p w14:paraId="75F61014" w14:textId="5AF70EB9" w:rsidR="008A5D67" w:rsidRDefault="008A5D67" w:rsidP="008A5D67">
      <w:pPr>
        <w:pStyle w:val="Default"/>
        <w:rPr>
          <w:sz w:val="23"/>
          <w:szCs w:val="23"/>
        </w:rPr>
      </w:pPr>
    </w:p>
    <w:p w14:paraId="52FCAE11" w14:textId="42AE9A5E" w:rsidR="0037280C" w:rsidRDefault="0037280C" w:rsidP="008A5D67">
      <w:pPr>
        <w:pStyle w:val="Default"/>
        <w:rPr>
          <w:sz w:val="23"/>
          <w:szCs w:val="23"/>
        </w:rPr>
      </w:pPr>
    </w:p>
    <w:p w14:paraId="3F64D9F8" w14:textId="77777777" w:rsidR="0037280C" w:rsidRDefault="0037280C" w:rsidP="008A5D67">
      <w:pPr>
        <w:pStyle w:val="Default"/>
        <w:rPr>
          <w:sz w:val="23"/>
          <w:szCs w:val="23"/>
        </w:rPr>
      </w:pPr>
    </w:p>
    <w:p w14:paraId="40B9A3A9" w14:textId="77777777" w:rsidR="00662E09" w:rsidRDefault="00662E09" w:rsidP="008A5D67">
      <w:pPr>
        <w:pStyle w:val="Default"/>
        <w:rPr>
          <w:sz w:val="23"/>
          <w:szCs w:val="23"/>
        </w:rPr>
      </w:pPr>
    </w:p>
    <w:p w14:paraId="7BD3C19A" w14:textId="6BC35548" w:rsidR="008A5D67" w:rsidRDefault="008A5D67" w:rsidP="00662E09">
      <w:pPr>
        <w:pStyle w:val="Default"/>
        <w:numPr>
          <w:ilvl w:val="0"/>
          <w:numId w:val="1"/>
        </w:numPr>
        <w:rPr>
          <w:b/>
          <w:bCs/>
          <w:sz w:val="32"/>
          <w:szCs w:val="32"/>
        </w:rPr>
      </w:pPr>
      <w:r>
        <w:rPr>
          <w:b/>
          <w:bCs/>
          <w:sz w:val="32"/>
          <w:szCs w:val="32"/>
        </w:rPr>
        <w:t xml:space="preserve">Vyšetřování šikany </w:t>
      </w:r>
    </w:p>
    <w:p w14:paraId="1F35BDE9" w14:textId="77777777" w:rsidR="00662E09" w:rsidRDefault="00662E09" w:rsidP="00662E09">
      <w:pPr>
        <w:pStyle w:val="Default"/>
        <w:ind w:left="720"/>
        <w:rPr>
          <w:sz w:val="32"/>
          <w:szCs w:val="32"/>
        </w:rPr>
      </w:pPr>
    </w:p>
    <w:p w14:paraId="60F94422" w14:textId="4A628D33" w:rsidR="008A5D67" w:rsidRDefault="008A5D67" w:rsidP="00662E09">
      <w:pPr>
        <w:pStyle w:val="Default"/>
        <w:numPr>
          <w:ilvl w:val="0"/>
          <w:numId w:val="7"/>
        </w:numPr>
        <w:rPr>
          <w:b/>
          <w:bCs/>
          <w:sz w:val="28"/>
          <w:szCs w:val="28"/>
        </w:rPr>
      </w:pPr>
      <w:r>
        <w:rPr>
          <w:b/>
          <w:bCs/>
          <w:sz w:val="28"/>
          <w:szCs w:val="28"/>
        </w:rPr>
        <w:t xml:space="preserve">Standardní </w:t>
      </w:r>
      <w:proofErr w:type="gramStart"/>
      <w:r>
        <w:rPr>
          <w:b/>
          <w:bCs/>
          <w:sz w:val="28"/>
          <w:szCs w:val="28"/>
        </w:rPr>
        <w:t xml:space="preserve">šikana </w:t>
      </w:r>
      <w:r w:rsidR="00635D94">
        <w:rPr>
          <w:b/>
          <w:bCs/>
          <w:sz w:val="28"/>
          <w:szCs w:val="28"/>
        </w:rPr>
        <w:t xml:space="preserve"> -</w:t>
      </w:r>
      <w:proofErr w:type="gramEnd"/>
      <w:r w:rsidR="00635D94">
        <w:rPr>
          <w:b/>
          <w:bCs/>
          <w:sz w:val="28"/>
          <w:szCs w:val="28"/>
        </w:rPr>
        <w:t xml:space="preserve"> žák šikanuje – škola zvládne řešení šikany</w:t>
      </w:r>
    </w:p>
    <w:p w14:paraId="6ABF652E" w14:textId="4823F106" w:rsidR="00635D94" w:rsidRDefault="00635D94" w:rsidP="00635D94">
      <w:pPr>
        <w:pStyle w:val="Default"/>
        <w:ind w:left="360"/>
        <w:rPr>
          <w:b/>
          <w:bCs/>
          <w:sz w:val="28"/>
          <w:szCs w:val="28"/>
        </w:rPr>
      </w:pPr>
    </w:p>
    <w:p w14:paraId="2C651057" w14:textId="6DC3BE6B" w:rsidR="00635D94" w:rsidRDefault="0037280C" w:rsidP="00635D94">
      <w:pPr>
        <w:pStyle w:val="Default"/>
        <w:numPr>
          <w:ilvl w:val="0"/>
          <w:numId w:val="32"/>
        </w:numPr>
        <w:rPr>
          <w:sz w:val="23"/>
          <w:szCs w:val="23"/>
        </w:rPr>
      </w:pPr>
      <w:r>
        <w:rPr>
          <w:sz w:val="23"/>
          <w:szCs w:val="23"/>
        </w:rPr>
        <w:t>Ž</w:t>
      </w:r>
      <w:r w:rsidR="00635D94">
        <w:rPr>
          <w:sz w:val="23"/>
          <w:szCs w:val="23"/>
        </w:rPr>
        <w:t xml:space="preserve">ák je přistižen při šikaně </w:t>
      </w:r>
    </w:p>
    <w:p w14:paraId="3F21CBC0" w14:textId="35335CE4" w:rsidR="00635D94" w:rsidRDefault="0037280C" w:rsidP="00635D94">
      <w:pPr>
        <w:pStyle w:val="Default"/>
        <w:numPr>
          <w:ilvl w:val="0"/>
          <w:numId w:val="32"/>
        </w:numPr>
        <w:rPr>
          <w:sz w:val="23"/>
          <w:szCs w:val="23"/>
        </w:rPr>
      </w:pPr>
      <w:r>
        <w:rPr>
          <w:sz w:val="23"/>
          <w:szCs w:val="23"/>
        </w:rPr>
        <w:t>I</w:t>
      </w:r>
      <w:r w:rsidR="00635D94">
        <w:rPr>
          <w:sz w:val="23"/>
          <w:szCs w:val="23"/>
        </w:rPr>
        <w:t>hned informovat třídního učitele, metodika prevence, ředitelku školy</w:t>
      </w:r>
    </w:p>
    <w:p w14:paraId="08ABE14A" w14:textId="4B73B1E3" w:rsidR="00635D94" w:rsidRDefault="0037280C" w:rsidP="00635D94">
      <w:pPr>
        <w:pStyle w:val="Default"/>
        <w:numPr>
          <w:ilvl w:val="0"/>
          <w:numId w:val="32"/>
        </w:numPr>
        <w:rPr>
          <w:sz w:val="23"/>
          <w:szCs w:val="23"/>
        </w:rPr>
      </w:pPr>
      <w:r>
        <w:rPr>
          <w:sz w:val="23"/>
          <w:szCs w:val="23"/>
        </w:rPr>
        <w:t>P</w:t>
      </w:r>
      <w:r w:rsidR="00635D94">
        <w:rPr>
          <w:sz w:val="23"/>
          <w:szCs w:val="23"/>
        </w:rPr>
        <w:t>ostupovat dle metod. doporučení MŠMT:</w:t>
      </w:r>
    </w:p>
    <w:p w14:paraId="4CCDA757" w14:textId="16C4A71D" w:rsidR="00635D94" w:rsidRDefault="00635D94" w:rsidP="00635D94">
      <w:pPr>
        <w:pStyle w:val="Default"/>
        <w:ind w:left="720"/>
        <w:rPr>
          <w:sz w:val="23"/>
          <w:szCs w:val="23"/>
        </w:rPr>
      </w:pPr>
      <w:r>
        <w:rPr>
          <w:sz w:val="23"/>
          <w:szCs w:val="23"/>
        </w:rPr>
        <w:t xml:space="preserve">ŠMP: </w:t>
      </w:r>
      <w:r>
        <w:rPr>
          <w:sz w:val="23"/>
          <w:szCs w:val="23"/>
        </w:rPr>
        <w:tab/>
      </w:r>
    </w:p>
    <w:p w14:paraId="55B7C715" w14:textId="5F34D3BD" w:rsidR="008A5D67" w:rsidRDefault="008A5D67" w:rsidP="00635D94">
      <w:pPr>
        <w:pStyle w:val="Default"/>
        <w:numPr>
          <w:ilvl w:val="0"/>
          <w:numId w:val="33"/>
        </w:numPr>
        <w:rPr>
          <w:sz w:val="23"/>
          <w:szCs w:val="23"/>
        </w:rPr>
      </w:pPr>
      <w:r>
        <w:rPr>
          <w:sz w:val="23"/>
          <w:szCs w:val="23"/>
        </w:rPr>
        <w:t xml:space="preserve">Rozhovor s těmi, kdo na šikanu upozornili </w:t>
      </w:r>
    </w:p>
    <w:p w14:paraId="065D5EB4" w14:textId="37D7BAA6" w:rsidR="008A5D67" w:rsidRDefault="008A5D67" w:rsidP="00635D94">
      <w:pPr>
        <w:pStyle w:val="Default"/>
        <w:numPr>
          <w:ilvl w:val="0"/>
          <w:numId w:val="33"/>
        </w:numPr>
        <w:rPr>
          <w:sz w:val="23"/>
          <w:szCs w:val="23"/>
        </w:rPr>
      </w:pPr>
      <w:r>
        <w:rPr>
          <w:sz w:val="23"/>
          <w:szCs w:val="23"/>
        </w:rPr>
        <w:t xml:space="preserve">Rozhovor s obětí </w:t>
      </w:r>
    </w:p>
    <w:p w14:paraId="4706CC59" w14:textId="6A204300" w:rsidR="008A5D67" w:rsidRDefault="008A5D67" w:rsidP="00635D94">
      <w:pPr>
        <w:pStyle w:val="Default"/>
        <w:numPr>
          <w:ilvl w:val="0"/>
          <w:numId w:val="33"/>
        </w:numPr>
        <w:rPr>
          <w:sz w:val="23"/>
          <w:szCs w:val="23"/>
        </w:rPr>
      </w:pPr>
      <w:r>
        <w:rPr>
          <w:sz w:val="23"/>
          <w:szCs w:val="23"/>
        </w:rPr>
        <w:t xml:space="preserve">Rozhovor se svědky </w:t>
      </w:r>
    </w:p>
    <w:p w14:paraId="6ADA4B92" w14:textId="72B748E3" w:rsidR="008A5D67" w:rsidRDefault="008A5D67" w:rsidP="00635D94">
      <w:pPr>
        <w:pStyle w:val="Default"/>
        <w:numPr>
          <w:ilvl w:val="0"/>
          <w:numId w:val="33"/>
        </w:numPr>
        <w:rPr>
          <w:sz w:val="23"/>
          <w:szCs w:val="23"/>
        </w:rPr>
      </w:pPr>
      <w:r>
        <w:rPr>
          <w:sz w:val="23"/>
          <w:szCs w:val="23"/>
        </w:rPr>
        <w:t>Zaji</w:t>
      </w:r>
      <w:r w:rsidR="00033B8E">
        <w:rPr>
          <w:sz w:val="23"/>
          <w:szCs w:val="23"/>
        </w:rPr>
        <w:t>stit</w:t>
      </w:r>
      <w:r>
        <w:rPr>
          <w:sz w:val="23"/>
          <w:szCs w:val="23"/>
        </w:rPr>
        <w:t xml:space="preserve"> ochran</w:t>
      </w:r>
      <w:r w:rsidR="00033B8E">
        <w:rPr>
          <w:sz w:val="23"/>
          <w:szCs w:val="23"/>
        </w:rPr>
        <w:t>u</w:t>
      </w:r>
      <w:r>
        <w:rPr>
          <w:sz w:val="23"/>
          <w:szCs w:val="23"/>
        </w:rPr>
        <w:t xml:space="preserve"> obět</w:t>
      </w:r>
      <w:r w:rsidR="00033B8E">
        <w:rPr>
          <w:sz w:val="23"/>
          <w:szCs w:val="23"/>
        </w:rPr>
        <w:t>i</w:t>
      </w:r>
    </w:p>
    <w:p w14:paraId="539206B1" w14:textId="7C743043" w:rsidR="008A5D67" w:rsidRDefault="008A5D67" w:rsidP="00635D94">
      <w:pPr>
        <w:pStyle w:val="Default"/>
        <w:numPr>
          <w:ilvl w:val="0"/>
          <w:numId w:val="33"/>
        </w:numPr>
        <w:rPr>
          <w:sz w:val="23"/>
          <w:szCs w:val="23"/>
        </w:rPr>
      </w:pPr>
      <w:r>
        <w:rPr>
          <w:sz w:val="23"/>
          <w:szCs w:val="23"/>
        </w:rPr>
        <w:t xml:space="preserve">Rozhovor a agresory </w:t>
      </w:r>
    </w:p>
    <w:p w14:paraId="24178873" w14:textId="7634AF96" w:rsidR="008A5D67" w:rsidRDefault="008A5D67" w:rsidP="00635D94">
      <w:pPr>
        <w:pStyle w:val="Default"/>
        <w:numPr>
          <w:ilvl w:val="0"/>
          <w:numId w:val="33"/>
        </w:numPr>
        <w:rPr>
          <w:sz w:val="23"/>
          <w:szCs w:val="23"/>
        </w:rPr>
      </w:pPr>
      <w:r>
        <w:rPr>
          <w:sz w:val="23"/>
          <w:szCs w:val="23"/>
        </w:rPr>
        <w:t>Svolat výchovnou komisi – školní metodička prevence, výchovná poradkyně, třídní učitel</w:t>
      </w:r>
      <w:r w:rsidR="00635D94">
        <w:rPr>
          <w:sz w:val="23"/>
          <w:szCs w:val="23"/>
        </w:rPr>
        <w:t>é</w:t>
      </w:r>
      <w:r>
        <w:rPr>
          <w:sz w:val="23"/>
          <w:szCs w:val="23"/>
        </w:rPr>
        <w:t xml:space="preserve">, vedení školy </w:t>
      </w:r>
    </w:p>
    <w:p w14:paraId="35DA5694" w14:textId="29D198D6" w:rsidR="008A5D67" w:rsidRDefault="008A5D67" w:rsidP="00635D94">
      <w:pPr>
        <w:pStyle w:val="Default"/>
        <w:numPr>
          <w:ilvl w:val="0"/>
          <w:numId w:val="33"/>
        </w:numPr>
        <w:rPr>
          <w:sz w:val="23"/>
          <w:szCs w:val="23"/>
        </w:rPr>
      </w:pPr>
      <w:r>
        <w:rPr>
          <w:sz w:val="23"/>
          <w:szCs w:val="23"/>
        </w:rPr>
        <w:t xml:space="preserve">Pozvat do školy </w:t>
      </w:r>
      <w:r w:rsidR="00033B8E">
        <w:rPr>
          <w:sz w:val="23"/>
          <w:szCs w:val="23"/>
        </w:rPr>
        <w:t>zákonné zástupce</w:t>
      </w:r>
      <w:r>
        <w:rPr>
          <w:sz w:val="23"/>
          <w:szCs w:val="23"/>
        </w:rPr>
        <w:t xml:space="preserve"> oběti i agresorů (ne zároveň) </w:t>
      </w:r>
    </w:p>
    <w:p w14:paraId="14384B74" w14:textId="68E1066F" w:rsidR="008A5D67" w:rsidRDefault="008A5D67" w:rsidP="00635D94">
      <w:pPr>
        <w:pStyle w:val="Default"/>
        <w:numPr>
          <w:ilvl w:val="0"/>
          <w:numId w:val="33"/>
        </w:numPr>
        <w:rPr>
          <w:sz w:val="23"/>
          <w:szCs w:val="23"/>
        </w:rPr>
      </w:pPr>
      <w:r>
        <w:rPr>
          <w:sz w:val="23"/>
          <w:szCs w:val="23"/>
        </w:rPr>
        <w:t xml:space="preserve">Provést zápis o jednání </w:t>
      </w:r>
    </w:p>
    <w:p w14:paraId="4EB352E4" w14:textId="307C22B0" w:rsidR="008A5D67" w:rsidRDefault="008A5D67" w:rsidP="00635D94">
      <w:pPr>
        <w:pStyle w:val="Default"/>
        <w:numPr>
          <w:ilvl w:val="0"/>
          <w:numId w:val="33"/>
        </w:numPr>
        <w:rPr>
          <w:sz w:val="23"/>
          <w:szCs w:val="23"/>
        </w:rPr>
      </w:pPr>
      <w:r>
        <w:rPr>
          <w:sz w:val="23"/>
          <w:szCs w:val="23"/>
        </w:rPr>
        <w:t xml:space="preserve">Potrestat viníky </w:t>
      </w:r>
    </w:p>
    <w:p w14:paraId="7F6404C4" w14:textId="53598F9D" w:rsidR="0037280C" w:rsidRDefault="0037280C" w:rsidP="0037280C">
      <w:pPr>
        <w:pStyle w:val="Default"/>
        <w:ind w:left="708"/>
        <w:rPr>
          <w:sz w:val="23"/>
          <w:szCs w:val="23"/>
        </w:rPr>
      </w:pPr>
      <w:r>
        <w:rPr>
          <w:sz w:val="23"/>
          <w:szCs w:val="23"/>
        </w:rPr>
        <w:t xml:space="preserve">Třídní učitelé: </w:t>
      </w:r>
      <w:r>
        <w:rPr>
          <w:sz w:val="23"/>
          <w:szCs w:val="23"/>
        </w:rPr>
        <w:tab/>
      </w:r>
      <w:r>
        <w:rPr>
          <w:sz w:val="23"/>
          <w:szCs w:val="23"/>
        </w:rPr>
        <w:t xml:space="preserve">provedou </w:t>
      </w:r>
      <w:r>
        <w:rPr>
          <w:sz w:val="23"/>
          <w:szCs w:val="23"/>
        </w:rPr>
        <w:t>s</w:t>
      </w:r>
      <w:r>
        <w:rPr>
          <w:sz w:val="23"/>
          <w:szCs w:val="23"/>
        </w:rPr>
        <w:t xml:space="preserve"> třídním kolektiv</w:t>
      </w:r>
      <w:r>
        <w:rPr>
          <w:sz w:val="23"/>
          <w:szCs w:val="23"/>
        </w:rPr>
        <w:t>em</w:t>
      </w:r>
      <w:r>
        <w:rPr>
          <w:sz w:val="23"/>
          <w:szCs w:val="23"/>
        </w:rPr>
        <w:t xml:space="preserve"> rozhovor, </w:t>
      </w:r>
      <w:proofErr w:type="gramStart"/>
      <w:r>
        <w:rPr>
          <w:sz w:val="23"/>
          <w:szCs w:val="23"/>
        </w:rPr>
        <w:t>oznámí</w:t>
      </w:r>
      <w:proofErr w:type="gramEnd"/>
      <w:r>
        <w:rPr>
          <w:sz w:val="23"/>
          <w:szCs w:val="23"/>
        </w:rPr>
        <w:t xml:space="preserve"> jaké dopady měla </w:t>
      </w:r>
      <w:proofErr w:type="spellStart"/>
      <w:r>
        <w:rPr>
          <w:sz w:val="23"/>
          <w:szCs w:val="23"/>
        </w:rPr>
        <w:t>ššikana</w:t>
      </w:r>
      <w:proofErr w:type="spellEnd"/>
      <w:r>
        <w:rPr>
          <w:sz w:val="23"/>
          <w:szCs w:val="23"/>
        </w:rPr>
        <w:t xml:space="preserve">, jaké následky nesou viníci </w:t>
      </w:r>
    </w:p>
    <w:p w14:paraId="254B8FE2" w14:textId="026F3096" w:rsidR="0037280C" w:rsidRDefault="0037280C" w:rsidP="0037280C">
      <w:pPr>
        <w:pStyle w:val="Default"/>
        <w:ind w:left="708"/>
        <w:rPr>
          <w:sz w:val="23"/>
          <w:szCs w:val="23"/>
        </w:rPr>
      </w:pPr>
    </w:p>
    <w:p w14:paraId="1F02449E" w14:textId="77777777" w:rsidR="0037280C" w:rsidRDefault="0037280C" w:rsidP="008A5D67">
      <w:pPr>
        <w:pStyle w:val="Default"/>
        <w:rPr>
          <w:sz w:val="23"/>
          <w:szCs w:val="23"/>
        </w:rPr>
      </w:pPr>
    </w:p>
    <w:p w14:paraId="55A91F71" w14:textId="725BDAEA" w:rsidR="008A5D67" w:rsidRDefault="008A5D67" w:rsidP="00033B8E">
      <w:pPr>
        <w:pStyle w:val="Default"/>
        <w:numPr>
          <w:ilvl w:val="0"/>
          <w:numId w:val="7"/>
        </w:numPr>
        <w:rPr>
          <w:b/>
          <w:bCs/>
          <w:sz w:val="28"/>
          <w:szCs w:val="28"/>
        </w:rPr>
      </w:pPr>
      <w:r>
        <w:rPr>
          <w:b/>
          <w:bCs/>
          <w:sz w:val="28"/>
          <w:szCs w:val="28"/>
        </w:rPr>
        <w:t xml:space="preserve">Pokročilá šikana </w:t>
      </w:r>
      <w:r w:rsidR="00635D94">
        <w:rPr>
          <w:b/>
          <w:bCs/>
          <w:sz w:val="28"/>
          <w:szCs w:val="28"/>
        </w:rPr>
        <w:t>– škola nezvládne míru šikany, přenechá věc odborníkům</w:t>
      </w:r>
    </w:p>
    <w:p w14:paraId="590CD674" w14:textId="77777777" w:rsidR="00033B8E" w:rsidRDefault="00033B8E" w:rsidP="00033B8E">
      <w:pPr>
        <w:pStyle w:val="Default"/>
        <w:ind w:left="720"/>
        <w:rPr>
          <w:sz w:val="28"/>
          <w:szCs w:val="28"/>
        </w:rPr>
      </w:pPr>
    </w:p>
    <w:p w14:paraId="54281E06" w14:textId="18105800" w:rsidR="008A5D67" w:rsidRDefault="008A5D67" w:rsidP="00635D94">
      <w:pPr>
        <w:pStyle w:val="Default"/>
        <w:numPr>
          <w:ilvl w:val="0"/>
          <w:numId w:val="34"/>
        </w:numPr>
        <w:rPr>
          <w:sz w:val="23"/>
          <w:szCs w:val="23"/>
        </w:rPr>
      </w:pPr>
      <w:r>
        <w:rPr>
          <w:sz w:val="23"/>
          <w:szCs w:val="23"/>
        </w:rPr>
        <w:t>Záchrana oběti</w:t>
      </w:r>
      <w:r w:rsidR="00635D94">
        <w:rPr>
          <w:sz w:val="23"/>
          <w:szCs w:val="23"/>
        </w:rPr>
        <w:t>, izolovat oběť, popř. zavolat lékaře</w:t>
      </w:r>
    </w:p>
    <w:p w14:paraId="48D1149B" w14:textId="55BE66C2" w:rsidR="00635D94" w:rsidRDefault="00635D94" w:rsidP="00635D94">
      <w:pPr>
        <w:pStyle w:val="Default"/>
        <w:numPr>
          <w:ilvl w:val="0"/>
          <w:numId w:val="34"/>
        </w:numPr>
        <w:rPr>
          <w:sz w:val="23"/>
          <w:szCs w:val="23"/>
        </w:rPr>
      </w:pPr>
      <w:r>
        <w:rPr>
          <w:sz w:val="23"/>
          <w:szCs w:val="23"/>
        </w:rPr>
        <w:t>Izolovat agresora</w:t>
      </w:r>
    </w:p>
    <w:p w14:paraId="22149C35" w14:textId="5537A1A0" w:rsidR="008A5D67" w:rsidRDefault="008A5D67" w:rsidP="003D5681">
      <w:pPr>
        <w:pStyle w:val="Default"/>
        <w:numPr>
          <w:ilvl w:val="0"/>
          <w:numId w:val="34"/>
        </w:numPr>
        <w:rPr>
          <w:sz w:val="23"/>
          <w:szCs w:val="23"/>
        </w:rPr>
      </w:pPr>
      <w:r>
        <w:rPr>
          <w:sz w:val="23"/>
          <w:szCs w:val="23"/>
        </w:rPr>
        <w:t>Zabránit agresorům v</w:t>
      </w:r>
      <w:r w:rsidR="00033B8E">
        <w:rPr>
          <w:sz w:val="23"/>
          <w:szCs w:val="23"/>
        </w:rPr>
        <w:t> </w:t>
      </w:r>
      <w:r>
        <w:rPr>
          <w:sz w:val="23"/>
          <w:szCs w:val="23"/>
        </w:rPr>
        <w:t>domluvě</w:t>
      </w:r>
      <w:r w:rsidR="00033B8E">
        <w:rPr>
          <w:sz w:val="23"/>
          <w:szCs w:val="23"/>
        </w:rPr>
        <w:t>,</w:t>
      </w:r>
      <w:r>
        <w:rPr>
          <w:sz w:val="23"/>
          <w:szCs w:val="23"/>
        </w:rPr>
        <w:t xml:space="preserve"> jak vypovídat </w:t>
      </w:r>
    </w:p>
    <w:p w14:paraId="524069B1" w14:textId="2F523E12" w:rsidR="003D5681" w:rsidRDefault="0037280C" w:rsidP="003D5681">
      <w:pPr>
        <w:pStyle w:val="Default"/>
        <w:numPr>
          <w:ilvl w:val="0"/>
          <w:numId w:val="34"/>
        </w:numPr>
        <w:rPr>
          <w:sz w:val="23"/>
          <w:szCs w:val="23"/>
        </w:rPr>
      </w:pPr>
      <w:r>
        <w:rPr>
          <w:sz w:val="23"/>
          <w:szCs w:val="23"/>
        </w:rPr>
        <w:t>I</w:t>
      </w:r>
      <w:r w:rsidR="003D5681">
        <w:rPr>
          <w:sz w:val="23"/>
          <w:szCs w:val="23"/>
        </w:rPr>
        <w:t>hned informovat třídního učitele, metodika prevence, ředitelku školy</w:t>
      </w:r>
      <w:r w:rsidR="003D5681">
        <w:rPr>
          <w:sz w:val="23"/>
          <w:szCs w:val="23"/>
        </w:rPr>
        <w:t xml:space="preserve"> = svolat výchovnou komisi</w:t>
      </w:r>
    </w:p>
    <w:p w14:paraId="60B18CB4" w14:textId="2CCA5DB9" w:rsidR="003D5681" w:rsidRDefault="0037280C" w:rsidP="0037280C">
      <w:pPr>
        <w:pStyle w:val="Default"/>
        <w:ind w:firstLine="360"/>
        <w:rPr>
          <w:sz w:val="23"/>
          <w:szCs w:val="23"/>
        </w:rPr>
      </w:pPr>
      <w:r>
        <w:rPr>
          <w:sz w:val="23"/>
          <w:szCs w:val="23"/>
        </w:rPr>
        <w:t>5</w:t>
      </w:r>
      <w:r w:rsidR="008A5D67">
        <w:rPr>
          <w:sz w:val="23"/>
          <w:szCs w:val="23"/>
        </w:rPr>
        <w:t>.</w:t>
      </w:r>
      <w:r>
        <w:rPr>
          <w:sz w:val="23"/>
          <w:szCs w:val="23"/>
        </w:rPr>
        <w:tab/>
      </w:r>
      <w:r w:rsidR="008A5D67">
        <w:rPr>
          <w:sz w:val="23"/>
          <w:szCs w:val="23"/>
        </w:rPr>
        <w:t xml:space="preserve"> </w:t>
      </w:r>
      <w:r w:rsidR="003D5681">
        <w:rPr>
          <w:sz w:val="23"/>
          <w:szCs w:val="23"/>
        </w:rPr>
        <w:t>oznámit – rodiče</w:t>
      </w:r>
    </w:p>
    <w:p w14:paraId="25A6EDEC" w14:textId="1E9B5914" w:rsidR="003D5681" w:rsidRDefault="0037280C" w:rsidP="003D5681">
      <w:pPr>
        <w:pStyle w:val="Default"/>
        <w:ind w:left="708" w:firstLine="708"/>
        <w:rPr>
          <w:sz w:val="23"/>
          <w:szCs w:val="23"/>
        </w:rPr>
      </w:pPr>
      <w:r>
        <w:rPr>
          <w:sz w:val="23"/>
          <w:szCs w:val="23"/>
        </w:rPr>
        <w:t xml:space="preserve">- </w:t>
      </w:r>
      <w:r w:rsidR="003D5681">
        <w:rPr>
          <w:sz w:val="23"/>
          <w:szCs w:val="23"/>
        </w:rPr>
        <w:t>OSPOD</w:t>
      </w:r>
    </w:p>
    <w:p w14:paraId="0BB9506F" w14:textId="63F3F5D3" w:rsidR="008A5D67" w:rsidRDefault="0037280C" w:rsidP="003D5681">
      <w:pPr>
        <w:pStyle w:val="Default"/>
        <w:ind w:left="708" w:firstLine="708"/>
        <w:rPr>
          <w:sz w:val="23"/>
          <w:szCs w:val="23"/>
        </w:rPr>
      </w:pPr>
      <w:r>
        <w:rPr>
          <w:sz w:val="23"/>
          <w:szCs w:val="23"/>
        </w:rPr>
        <w:t xml:space="preserve">- </w:t>
      </w:r>
      <w:r w:rsidR="008A5D67">
        <w:rPr>
          <w:sz w:val="23"/>
          <w:szCs w:val="23"/>
        </w:rPr>
        <w:t>Polici</w:t>
      </w:r>
      <w:r w:rsidR="003D5681">
        <w:rPr>
          <w:sz w:val="23"/>
          <w:szCs w:val="23"/>
        </w:rPr>
        <w:t>e</w:t>
      </w:r>
      <w:r w:rsidR="008A5D67">
        <w:rPr>
          <w:sz w:val="23"/>
          <w:szCs w:val="23"/>
        </w:rPr>
        <w:t xml:space="preserve"> ČR</w:t>
      </w:r>
    </w:p>
    <w:p w14:paraId="102B7A24" w14:textId="6DA26431" w:rsidR="003D5681" w:rsidRDefault="0037280C" w:rsidP="003D5681">
      <w:pPr>
        <w:pStyle w:val="Default"/>
        <w:ind w:left="708" w:firstLine="708"/>
        <w:rPr>
          <w:sz w:val="23"/>
          <w:szCs w:val="23"/>
        </w:rPr>
      </w:pPr>
      <w:r>
        <w:rPr>
          <w:sz w:val="23"/>
          <w:szCs w:val="23"/>
        </w:rPr>
        <w:t xml:space="preserve">- </w:t>
      </w:r>
      <w:r w:rsidR="003D5681">
        <w:rPr>
          <w:sz w:val="23"/>
          <w:szCs w:val="23"/>
        </w:rPr>
        <w:t>Lékař</w:t>
      </w:r>
    </w:p>
    <w:p w14:paraId="5F4F681F" w14:textId="6A7A5AFF" w:rsidR="008A5D67" w:rsidRDefault="0037280C" w:rsidP="0037280C">
      <w:pPr>
        <w:pStyle w:val="Default"/>
        <w:rPr>
          <w:sz w:val="23"/>
          <w:szCs w:val="23"/>
        </w:rPr>
      </w:pPr>
      <w:r>
        <w:rPr>
          <w:sz w:val="23"/>
          <w:szCs w:val="23"/>
        </w:rPr>
        <w:t xml:space="preserve">       6. </w:t>
      </w:r>
      <w:r>
        <w:rPr>
          <w:sz w:val="23"/>
          <w:szCs w:val="23"/>
        </w:rPr>
        <w:tab/>
      </w:r>
      <w:r w:rsidR="008A5D67">
        <w:rPr>
          <w:sz w:val="23"/>
          <w:szCs w:val="23"/>
        </w:rPr>
        <w:t>Vlastní šetření</w:t>
      </w:r>
      <w:r w:rsidR="003D5681">
        <w:rPr>
          <w:sz w:val="23"/>
          <w:szCs w:val="23"/>
        </w:rPr>
        <w:t xml:space="preserve"> – počáteční informační rozhovor pro poskytnutí podkladů</w:t>
      </w:r>
    </w:p>
    <w:p w14:paraId="74338674" w14:textId="66E347EC" w:rsidR="003D5681" w:rsidRDefault="003D5681" w:rsidP="003D5681">
      <w:pPr>
        <w:pStyle w:val="Default"/>
        <w:ind w:left="720"/>
        <w:rPr>
          <w:sz w:val="23"/>
          <w:szCs w:val="23"/>
        </w:rPr>
      </w:pPr>
      <w:r>
        <w:rPr>
          <w:sz w:val="23"/>
          <w:szCs w:val="23"/>
        </w:rPr>
        <w:t>Oběť: zjistit, co se stalo, jak dlouho to trvá, kdo to dělá, kde a co se stalo, kdo je svědek</w:t>
      </w:r>
    </w:p>
    <w:p w14:paraId="384B0BA4" w14:textId="7809632D" w:rsidR="003D5681" w:rsidRDefault="003D5681" w:rsidP="003D5681">
      <w:pPr>
        <w:pStyle w:val="Default"/>
        <w:ind w:left="720"/>
        <w:rPr>
          <w:sz w:val="23"/>
          <w:szCs w:val="23"/>
        </w:rPr>
      </w:pPr>
      <w:r>
        <w:rPr>
          <w:sz w:val="23"/>
          <w:szCs w:val="23"/>
        </w:rPr>
        <w:t>Svědci: získání dalších informací</w:t>
      </w:r>
    </w:p>
    <w:p w14:paraId="1B2EB241" w14:textId="725C3B71" w:rsidR="003D5681" w:rsidRDefault="003D5681" w:rsidP="003D5681">
      <w:pPr>
        <w:pStyle w:val="Default"/>
        <w:ind w:left="720"/>
        <w:rPr>
          <w:sz w:val="23"/>
          <w:szCs w:val="23"/>
        </w:rPr>
      </w:pPr>
      <w:r>
        <w:rPr>
          <w:sz w:val="23"/>
          <w:szCs w:val="23"/>
        </w:rPr>
        <w:t>Agresor: oznámit rodičům, zjistit důvody jednání, oznámit agresorovi, co bude následovat, postup školy, důsledky jednání vzhledem k orgánům v trestním řízení</w:t>
      </w:r>
    </w:p>
    <w:p w14:paraId="045A5724" w14:textId="13F96134" w:rsidR="008A5D67" w:rsidRDefault="0037280C" w:rsidP="0037280C">
      <w:pPr>
        <w:pStyle w:val="Default"/>
        <w:rPr>
          <w:sz w:val="23"/>
          <w:szCs w:val="23"/>
        </w:rPr>
      </w:pPr>
      <w:r>
        <w:rPr>
          <w:sz w:val="23"/>
          <w:szCs w:val="23"/>
        </w:rPr>
        <w:t xml:space="preserve">       7. </w:t>
      </w:r>
      <w:r>
        <w:rPr>
          <w:sz w:val="23"/>
          <w:szCs w:val="23"/>
        </w:rPr>
        <w:tab/>
        <w:t>D</w:t>
      </w:r>
      <w:r w:rsidR="003D5681">
        <w:rPr>
          <w:sz w:val="23"/>
          <w:szCs w:val="23"/>
        </w:rPr>
        <w:t>oporučit rodičům agresora preventivní diagnostický pobyt, rodičům oběti pomoc odborníka</w:t>
      </w:r>
      <w:r w:rsidR="008A5D67">
        <w:rPr>
          <w:sz w:val="23"/>
          <w:szCs w:val="23"/>
        </w:rPr>
        <w:t xml:space="preserve"> </w:t>
      </w:r>
    </w:p>
    <w:p w14:paraId="18CDA672" w14:textId="0117F80A" w:rsidR="008A5D67" w:rsidRDefault="0037280C" w:rsidP="0037280C">
      <w:pPr>
        <w:pStyle w:val="Default"/>
        <w:rPr>
          <w:sz w:val="23"/>
          <w:szCs w:val="23"/>
        </w:rPr>
      </w:pPr>
      <w:r>
        <w:rPr>
          <w:sz w:val="23"/>
          <w:szCs w:val="23"/>
        </w:rPr>
        <w:t xml:space="preserve">       8.</w:t>
      </w:r>
      <w:r w:rsidR="008A5D67">
        <w:rPr>
          <w:sz w:val="23"/>
          <w:szCs w:val="23"/>
        </w:rPr>
        <w:t xml:space="preserve"> </w:t>
      </w:r>
      <w:r>
        <w:rPr>
          <w:sz w:val="23"/>
          <w:szCs w:val="23"/>
        </w:rPr>
        <w:tab/>
        <w:t>T</w:t>
      </w:r>
      <w:r w:rsidR="003D5681">
        <w:rPr>
          <w:sz w:val="23"/>
          <w:szCs w:val="23"/>
        </w:rPr>
        <w:t xml:space="preserve">řídní učitelé provedou ve třídním kolektivu rozhovor, </w:t>
      </w:r>
      <w:proofErr w:type="gramStart"/>
      <w:r w:rsidR="003D5681">
        <w:rPr>
          <w:sz w:val="23"/>
          <w:szCs w:val="23"/>
        </w:rPr>
        <w:t>oznámí</w:t>
      </w:r>
      <w:proofErr w:type="gramEnd"/>
      <w:r w:rsidR="003D5681">
        <w:rPr>
          <w:sz w:val="23"/>
          <w:szCs w:val="23"/>
        </w:rPr>
        <w:t xml:space="preserve"> jaké dopady měla </w:t>
      </w:r>
      <w:proofErr w:type="spellStart"/>
      <w:r w:rsidR="003D5681">
        <w:rPr>
          <w:sz w:val="23"/>
          <w:szCs w:val="23"/>
        </w:rPr>
        <w:t>ššikana</w:t>
      </w:r>
      <w:proofErr w:type="spellEnd"/>
      <w:r w:rsidR="003D5681">
        <w:rPr>
          <w:sz w:val="23"/>
          <w:szCs w:val="23"/>
        </w:rPr>
        <w:t xml:space="preserve">, jaké </w:t>
      </w:r>
      <w:r>
        <w:rPr>
          <w:sz w:val="23"/>
          <w:szCs w:val="23"/>
        </w:rPr>
        <w:t xml:space="preserve">        </w:t>
      </w:r>
      <w:r w:rsidR="003D5681">
        <w:rPr>
          <w:sz w:val="23"/>
          <w:szCs w:val="23"/>
        </w:rPr>
        <w:t>následky nesou viníci</w:t>
      </w:r>
      <w:r w:rsidR="008A5D67">
        <w:rPr>
          <w:sz w:val="23"/>
          <w:szCs w:val="23"/>
        </w:rPr>
        <w:t xml:space="preserve"> </w:t>
      </w:r>
    </w:p>
    <w:p w14:paraId="247716E4" w14:textId="07AC7570" w:rsidR="008A5D67" w:rsidRDefault="008A5D67" w:rsidP="008A5D67">
      <w:pPr>
        <w:pStyle w:val="Default"/>
        <w:rPr>
          <w:sz w:val="23"/>
          <w:szCs w:val="23"/>
        </w:rPr>
      </w:pPr>
    </w:p>
    <w:p w14:paraId="1899E2EB" w14:textId="7DF75FC4" w:rsidR="006257FD" w:rsidRDefault="006257FD" w:rsidP="007E164E">
      <w:pPr>
        <w:pStyle w:val="Default"/>
        <w:spacing w:after="22"/>
        <w:rPr>
          <w:rFonts w:asciiTheme="minorHAnsi" w:hAnsiTheme="minorHAnsi" w:cstheme="minorHAnsi"/>
        </w:rPr>
      </w:pPr>
    </w:p>
    <w:p w14:paraId="272AE94E" w14:textId="77777777" w:rsidR="007650AB" w:rsidRPr="007650AB" w:rsidRDefault="007650AB" w:rsidP="007650AB">
      <w:pPr>
        <w:pStyle w:val="Default"/>
        <w:spacing w:after="22"/>
        <w:jc w:val="both"/>
        <w:rPr>
          <w:rFonts w:asciiTheme="minorHAnsi" w:hAnsiTheme="minorHAnsi" w:cstheme="minorHAnsi"/>
        </w:rPr>
      </w:pPr>
    </w:p>
    <w:p w14:paraId="3C288206" w14:textId="7910E7CF" w:rsidR="006257FD" w:rsidRPr="006257FD" w:rsidRDefault="006257FD" w:rsidP="007E164E">
      <w:pPr>
        <w:pStyle w:val="Default"/>
        <w:spacing w:after="22"/>
        <w:rPr>
          <w:rFonts w:asciiTheme="minorHAnsi" w:hAnsiTheme="minorHAnsi" w:cstheme="minorHAnsi"/>
          <w:b/>
          <w:sz w:val="32"/>
          <w:szCs w:val="32"/>
        </w:rPr>
      </w:pPr>
      <w:r w:rsidRPr="006257FD">
        <w:rPr>
          <w:rFonts w:asciiTheme="minorHAnsi" w:hAnsiTheme="minorHAnsi" w:cstheme="minorHAnsi"/>
          <w:b/>
          <w:sz w:val="32"/>
          <w:szCs w:val="32"/>
        </w:rPr>
        <w:t>Informace pro rodiče o školním programu proti šikanování</w:t>
      </w:r>
    </w:p>
    <w:p w14:paraId="09D6FD93" w14:textId="77777777" w:rsidR="00600559" w:rsidRDefault="006257FD" w:rsidP="007E164E">
      <w:pPr>
        <w:pStyle w:val="Default"/>
        <w:spacing w:after="22"/>
        <w:rPr>
          <w:rFonts w:asciiTheme="minorHAnsi" w:hAnsiTheme="minorHAnsi" w:cstheme="minorHAnsi"/>
        </w:rPr>
      </w:pPr>
      <w:r w:rsidRPr="006257FD">
        <w:rPr>
          <w:rFonts w:asciiTheme="minorHAnsi" w:hAnsiTheme="minorHAnsi" w:cstheme="minorHAnsi"/>
        </w:rPr>
        <w:t>Vážení rodiče,</w:t>
      </w:r>
    </w:p>
    <w:p w14:paraId="11DBBE37" w14:textId="27C726F2" w:rsidR="006257FD" w:rsidRPr="006257FD" w:rsidRDefault="006257FD" w:rsidP="00600559">
      <w:pPr>
        <w:pStyle w:val="Default"/>
        <w:spacing w:after="22"/>
        <w:jc w:val="both"/>
        <w:rPr>
          <w:rFonts w:asciiTheme="minorHAnsi" w:hAnsiTheme="minorHAnsi" w:cstheme="minorHAnsi"/>
        </w:rPr>
      </w:pPr>
      <w:r w:rsidRPr="006257FD">
        <w:rPr>
          <w:rFonts w:asciiTheme="minorHAnsi" w:hAnsiTheme="minorHAnsi" w:cstheme="minorHAnsi"/>
        </w:rPr>
        <w:t>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w:t>
      </w:r>
      <w:r>
        <w:rPr>
          <w:rFonts w:asciiTheme="minorHAnsi" w:hAnsiTheme="minorHAnsi" w:cstheme="minorHAnsi"/>
        </w:rPr>
        <w:t xml:space="preserve"> </w:t>
      </w:r>
      <w:r w:rsidRPr="006257FD">
        <w:rPr>
          <w:rFonts w:asciiTheme="minorHAnsi" w:hAnsiTheme="minorHAnsi" w:cstheme="minorHAnsi"/>
        </w:rPr>
        <w:t xml:space="preserve">účinně takové bezpráví zastavit. S tímto záměrem jsme vytvořili program proti šikanování. Jeho důležitou součástí je spolupráce nás pedagogů s </w:t>
      </w:r>
      <w:proofErr w:type="gramStart"/>
      <w:r w:rsidRPr="006257FD">
        <w:rPr>
          <w:rFonts w:asciiTheme="minorHAnsi" w:hAnsiTheme="minorHAnsi" w:cstheme="minorHAnsi"/>
        </w:rPr>
        <w:t>Vámi -</w:t>
      </w:r>
      <w:r w:rsidR="00600559">
        <w:rPr>
          <w:rFonts w:asciiTheme="minorHAnsi" w:hAnsiTheme="minorHAnsi" w:cstheme="minorHAnsi"/>
        </w:rPr>
        <w:t xml:space="preserve"> </w:t>
      </w:r>
      <w:r w:rsidRPr="006257FD">
        <w:rPr>
          <w:rFonts w:asciiTheme="minorHAnsi" w:hAnsiTheme="minorHAnsi" w:cstheme="minorHAnsi"/>
        </w:rPr>
        <w:t>rodiči</w:t>
      </w:r>
      <w:proofErr w:type="gramEnd"/>
      <w:r w:rsidRPr="006257FD">
        <w:rPr>
          <w:rFonts w:asciiTheme="minorHAnsi" w:hAnsiTheme="minorHAnsi" w:cstheme="minorHAnsi"/>
        </w:rPr>
        <w:t>. Prosíme Vás proto o</w:t>
      </w:r>
      <w:r>
        <w:rPr>
          <w:rFonts w:asciiTheme="minorHAnsi" w:hAnsiTheme="minorHAnsi" w:cstheme="minorHAnsi"/>
        </w:rPr>
        <w:t xml:space="preserve"> </w:t>
      </w:r>
      <w:r w:rsidRPr="006257FD">
        <w:rPr>
          <w:rFonts w:asciiTheme="minorHAnsi" w:hAnsiTheme="minorHAnsi" w:cstheme="minorHAnsi"/>
        </w:rPr>
        <w:t xml:space="preserve">pomoc. Kdybyste měli podezření </w:t>
      </w:r>
      <w:r w:rsidR="00600559">
        <w:rPr>
          <w:rFonts w:asciiTheme="minorHAnsi" w:hAnsiTheme="minorHAnsi" w:cstheme="minorHAnsi"/>
        </w:rPr>
        <w:t xml:space="preserve">    </w:t>
      </w:r>
      <w:r w:rsidRPr="006257FD">
        <w:rPr>
          <w:rFonts w:asciiTheme="minorHAnsi" w:hAnsiTheme="minorHAnsi" w:cstheme="minorHAnsi"/>
        </w:rPr>
        <w:t>či dokonce jistotu, že je</w:t>
      </w:r>
      <w:r>
        <w:rPr>
          <w:rFonts w:asciiTheme="minorHAnsi" w:hAnsiTheme="minorHAnsi" w:cstheme="minorHAnsi"/>
        </w:rPr>
        <w:t xml:space="preserve"> </w:t>
      </w:r>
      <w:r w:rsidRPr="006257FD">
        <w:rPr>
          <w:rFonts w:asciiTheme="minorHAnsi" w:hAnsiTheme="minorHAnsi" w:cstheme="minorHAnsi"/>
        </w:rPr>
        <w:t>Vašemu dítěti ubližov</w:t>
      </w:r>
      <w:r>
        <w:rPr>
          <w:rFonts w:asciiTheme="minorHAnsi" w:hAnsiTheme="minorHAnsi" w:cstheme="minorHAnsi"/>
        </w:rPr>
        <w:t>á</w:t>
      </w:r>
      <w:r w:rsidRPr="006257FD">
        <w:rPr>
          <w:rFonts w:asciiTheme="minorHAnsi" w:hAnsiTheme="minorHAnsi" w:cstheme="minorHAnsi"/>
        </w:rPr>
        <w:t>no, bezprostředně se na nás obraťte (na třídního učitele, školního metodi</w:t>
      </w:r>
      <w:r w:rsidR="00600559">
        <w:rPr>
          <w:rFonts w:asciiTheme="minorHAnsi" w:hAnsiTheme="minorHAnsi" w:cstheme="minorHAnsi"/>
        </w:rPr>
        <w:t>čku</w:t>
      </w:r>
      <w:r w:rsidRPr="006257FD">
        <w:rPr>
          <w:rFonts w:asciiTheme="minorHAnsi" w:hAnsiTheme="minorHAnsi" w:cstheme="minorHAnsi"/>
        </w:rPr>
        <w:t xml:space="preserve"> prevence či</w:t>
      </w:r>
      <w:r>
        <w:rPr>
          <w:rFonts w:asciiTheme="minorHAnsi" w:hAnsiTheme="minorHAnsi" w:cstheme="minorHAnsi"/>
        </w:rPr>
        <w:t xml:space="preserve"> </w:t>
      </w:r>
      <w:r w:rsidRPr="006257FD">
        <w:rPr>
          <w:rFonts w:asciiTheme="minorHAnsi" w:hAnsiTheme="minorHAnsi" w:cstheme="minorHAnsi"/>
        </w:rPr>
        <w:t>ředitel</w:t>
      </w:r>
      <w:r w:rsidR="00600559">
        <w:rPr>
          <w:rFonts w:asciiTheme="minorHAnsi" w:hAnsiTheme="minorHAnsi" w:cstheme="minorHAnsi"/>
        </w:rPr>
        <w:t xml:space="preserve">ku </w:t>
      </w:r>
      <w:r w:rsidRPr="006257FD">
        <w:rPr>
          <w:rFonts w:asciiTheme="minorHAnsi" w:hAnsiTheme="minorHAnsi" w:cstheme="minorHAnsi"/>
        </w:rPr>
        <w:t xml:space="preserve">školy). Vaši informaci budeme brát velmi vážně </w:t>
      </w:r>
      <w:r w:rsidR="00600559">
        <w:rPr>
          <w:rFonts w:asciiTheme="minorHAnsi" w:hAnsiTheme="minorHAnsi" w:cstheme="minorHAnsi"/>
        </w:rPr>
        <w:t xml:space="preserve">      </w:t>
      </w:r>
      <w:r w:rsidRPr="006257FD">
        <w:rPr>
          <w:rFonts w:asciiTheme="minorHAnsi" w:hAnsiTheme="minorHAnsi" w:cstheme="minorHAnsi"/>
        </w:rPr>
        <w:t>a situaci budeme odborně a</w:t>
      </w:r>
      <w:r>
        <w:rPr>
          <w:rFonts w:asciiTheme="minorHAnsi" w:hAnsiTheme="minorHAnsi" w:cstheme="minorHAnsi"/>
        </w:rPr>
        <w:t xml:space="preserve"> </w:t>
      </w:r>
      <w:r w:rsidRPr="006257FD">
        <w:rPr>
          <w:rFonts w:asciiTheme="minorHAnsi" w:hAnsiTheme="minorHAnsi" w:cstheme="minorHAnsi"/>
        </w:rPr>
        <w:t>bezpečně řešit.</w:t>
      </w:r>
    </w:p>
    <w:p w14:paraId="10C9AF9E" w14:textId="77777777" w:rsidR="006257FD" w:rsidRDefault="006257FD" w:rsidP="007E164E">
      <w:pPr>
        <w:pStyle w:val="Default"/>
        <w:spacing w:after="22"/>
        <w:rPr>
          <w:rFonts w:ascii="Arial" w:hAnsi="Arial" w:cs="Arial"/>
          <w:sz w:val="30"/>
          <w:szCs w:val="30"/>
        </w:rPr>
      </w:pPr>
    </w:p>
    <w:p w14:paraId="2F160926" w14:textId="77777777" w:rsidR="00600559" w:rsidRDefault="00600559" w:rsidP="00600559">
      <w:pPr>
        <w:pStyle w:val="Default"/>
        <w:rPr>
          <w:sz w:val="32"/>
          <w:szCs w:val="32"/>
        </w:rPr>
      </w:pPr>
    </w:p>
    <w:p w14:paraId="7B69CD45" w14:textId="77777777" w:rsidR="00600559" w:rsidRDefault="00600559" w:rsidP="00600559">
      <w:pPr>
        <w:pStyle w:val="Default"/>
        <w:rPr>
          <w:sz w:val="23"/>
          <w:szCs w:val="23"/>
        </w:rPr>
      </w:pPr>
      <w:r>
        <w:rPr>
          <w:sz w:val="23"/>
          <w:szCs w:val="23"/>
        </w:rPr>
        <w:t xml:space="preserve">Zpracovala: </w:t>
      </w:r>
      <w:r>
        <w:rPr>
          <w:sz w:val="23"/>
          <w:szCs w:val="23"/>
        </w:rPr>
        <w:tab/>
        <w:t xml:space="preserve">Mgr. Monika Bisová </w:t>
      </w:r>
    </w:p>
    <w:p w14:paraId="24F4C16F" w14:textId="77777777" w:rsidR="00600559" w:rsidRPr="008A5D67" w:rsidRDefault="00600559" w:rsidP="00600559">
      <w:pPr>
        <w:ind w:left="708" w:firstLine="708"/>
      </w:pPr>
      <w:r>
        <w:rPr>
          <w:sz w:val="23"/>
          <w:szCs w:val="23"/>
        </w:rPr>
        <w:t>metodička prevence</w:t>
      </w:r>
    </w:p>
    <w:p w14:paraId="0551F19C" w14:textId="77777777" w:rsidR="006257FD" w:rsidRDefault="006257FD" w:rsidP="007E164E">
      <w:pPr>
        <w:pStyle w:val="Default"/>
        <w:spacing w:after="22"/>
        <w:rPr>
          <w:rFonts w:ascii="Arial" w:hAnsi="Arial" w:cs="Arial"/>
          <w:sz w:val="30"/>
          <w:szCs w:val="30"/>
        </w:rPr>
      </w:pPr>
    </w:p>
    <w:p w14:paraId="4B9A354C" w14:textId="0F933E99" w:rsidR="006257FD" w:rsidRDefault="006257FD" w:rsidP="007E164E">
      <w:pPr>
        <w:pStyle w:val="Default"/>
        <w:spacing w:after="22"/>
        <w:rPr>
          <w:rFonts w:ascii="Arial" w:hAnsi="Arial" w:cs="Arial"/>
          <w:sz w:val="30"/>
          <w:szCs w:val="30"/>
        </w:rPr>
      </w:pPr>
    </w:p>
    <w:p w14:paraId="1ED53872" w14:textId="74E3299E" w:rsidR="0037280C" w:rsidRDefault="0037280C" w:rsidP="007E164E">
      <w:pPr>
        <w:pStyle w:val="Default"/>
        <w:spacing w:after="22"/>
        <w:rPr>
          <w:rFonts w:ascii="Arial" w:hAnsi="Arial" w:cs="Arial"/>
          <w:sz w:val="30"/>
          <w:szCs w:val="30"/>
        </w:rPr>
      </w:pPr>
    </w:p>
    <w:p w14:paraId="49C07D6F" w14:textId="7898E443" w:rsidR="0037280C" w:rsidRDefault="0037280C" w:rsidP="007E164E">
      <w:pPr>
        <w:pStyle w:val="Default"/>
        <w:spacing w:after="22"/>
        <w:rPr>
          <w:rFonts w:ascii="Arial" w:hAnsi="Arial" w:cs="Arial"/>
          <w:sz w:val="30"/>
          <w:szCs w:val="30"/>
        </w:rPr>
      </w:pPr>
    </w:p>
    <w:p w14:paraId="1C79CF7C" w14:textId="08198651" w:rsidR="0037280C" w:rsidRDefault="0037280C" w:rsidP="007E164E">
      <w:pPr>
        <w:pStyle w:val="Default"/>
        <w:spacing w:after="22"/>
        <w:rPr>
          <w:rFonts w:ascii="Arial" w:hAnsi="Arial" w:cs="Arial"/>
          <w:sz w:val="30"/>
          <w:szCs w:val="30"/>
        </w:rPr>
      </w:pPr>
    </w:p>
    <w:p w14:paraId="564282BA" w14:textId="509E0757" w:rsidR="0037280C" w:rsidRDefault="0037280C" w:rsidP="007E164E">
      <w:pPr>
        <w:pStyle w:val="Default"/>
        <w:spacing w:after="22"/>
        <w:rPr>
          <w:rFonts w:ascii="Arial" w:hAnsi="Arial" w:cs="Arial"/>
          <w:sz w:val="30"/>
          <w:szCs w:val="30"/>
        </w:rPr>
      </w:pPr>
    </w:p>
    <w:p w14:paraId="598C726A" w14:textId="7C0E363A" w:rsidR="0037280C" w:rsidRDefault="0037280C" w:rsidP="007E164E">
      <w:pPr>
        <w:pStyle w:val="Default"/>
        <w:spacing w:after="22"/>
        <w:rPr>
          <w:rFonts w:ascii="Arial" w:hAnsi="Arial" w:cs="Arial"/>
          <w:sz w:val="30"/>
          <w:szCs w:val="30"/>
        </w:rPr>
      </w:pPr>
    </w:p>
    <w:p w14:paraId="48435A96" w14:textId="77777777" w:rsidR="0037280C" w:rsidRDefault="0037280C" w:rsidP="007E164E">
      <w:pPr>
        <w:pStyle w:val="Default"/>
        <w:spacing w:after="22"/>
        <w:rPr>
          <w:rFonts w:ascii="Arial" w:hAnsi="Arial" w:cs="Arial"/>
          <w:sz w:val="30"/>
          <w:szCs w:val="30"/>
        </w:rPr>
      </w:pPr>
    </w:p>
    <w:p w14:paraId="4DCFA0B2" w14:textId="77777777" w:rsidR="006257FD" w:rsidRDefault="006257FD" w:rsidP="007E164E">
      <w:pPr>
        <w:pStyle w:val="Default"/>
        <w:spacing w:after="22"/>
        <w:rPr>
          <w:rFonts w:ascii="Arial" w:hAnsi="Arial" w:cs="Arial"/>
          <w:sz w:val="30"/>
          <w:szCs w:val="30"/>
        </w:rPr>
      </w:pPr>
    </w:p>
    <w:p w14:paraId="77D1F33F" w14:textId="75FB894F" w:rsidR="007E164E" w:rsidRDefault="007E164E" w:rsidP="0037280C">
      <w:pPr>
        <w:pStyle w:val="Default"/>
        <w:spacing w:after="22"/>
        <w:jc w:val="both"/>
        <w:rPr>
          <w:sz w:val="23"/>
          <w:szCs w:val="23"/>
        </w:rPr>
      </w:pPr>
      <w:r>
        <w:rPr>
          <w:b/>
          <w:bCs/>
          <w:sz w:val="23"/>
          <w:szCs w:val="23"/>
        </w:rPr>
        <w:t xml:space="preserve">Metodické doporučení k primární prevenci rizikového chování u dětí, žáků a studentů ve školách a školských zařízeních č. j. 21291/2010-28 </w:t>
      </w:r>
      <w:r>
        <w:rPr>
          <w:sz w:val="23"/>
          <w:szCs w:val="23"/>
        </w:rPr>
        <w:t xml:space="preserve">- aktualizovaná příloha č. 7 – </w:t>
      </w:r>
      <w:proofErr w:type="gramStart"/>
      <w:r>
        <w:rPr>
          <w:b/>
          <w:bCs/>
          <w:sz w:val="23"/>
          <w:szCs w:val="23"/>
        </w:rPr>
        <w:t xml:space="preserve">Kyberšikana </w:t>
      </w:r>
      <w:r>
        <w:rPr>
          <w:sz w:val="23"/>
          <w:szCs w:val="23"/>
        </w:rPr>
        <w:t>- MŠMT</w:t>
      </w:r>
      <w:proofErr w:type="gramEnd"/>
      <w:r>
        <w:rPr>
          <w:sz w:val="23"/>
          <w:szCs w:val="23"/>
        </w:rPr>
        <w:t xml:space="preserve"> v roce 2017 novelizovalo přílohu metodického doporučení k primární prevenci – konkrétně oblast kyberšikany. Tato příloha zahrnuje praktický návod pro školy, jak preventivně působit ve svém prostředí, jak postupovat v souladu s platnou legislativou, čeho se vyvarovat či na koho se případně obrátit, pokud se s daným problémem škola setká a neumí situaci sama řešit. Je ke stažení zde: http://www.msmt.cz/vzdelavani/socialni-programy/metodicke-dokumenty-doporuceni-a-pokyny. Podle šetření Univerzity Palackého v Olomouci z roku 2014 se s kyberšikanou setkalo každé druhé dítě, nyní se statistiky pohybují kolem </w:t>
      </w:r>
      <w:proofErr w:type="gramStart"/>
      <w:r>
        <w:rPr>
          <w:sz w:val="23"/>
          <w:szCs w:val="23"/>
        </w:rPr>
        <w:t>60%</w:t>
      </w:r>
      <w:proofErr w:type="gramEnd"/>
      <w:r>
        <w:rPr>
          <w:sz w:val="23"/>
          <w:szCs w:val="23"/>
        </w:rPr>
        <w:t xml:space="preserve">. Z šetření České školní inspekce z roku 2016 vyplynula obdobná čísla. Současně dochází ke kyberšikaně vůči pedagogům. Oběťmi kybernetického útoku se stalo 21,73 % českých učitelů, což potvrdil Národní výzkum kyberšikany českých učitelů, do něhož se dle zprávy z roku 2016 zapojilo více než 5 100 učitelů základních a středních škol ze všech krajů ČR. Výzkum uskutečnilo Centrum prevence rizikové virtuální komunikace Pedagogické fakulty UP ve spolupráci se společnostmi O2 Czech Republic a Seznam.cz. Doporučujeme i navštívit webové stránky www.e-bezpeci.cz, kde najdete řadu metodických materiálů, návodů a dat z výzkumů, které můžete ve své praxi využít. </w:t>
      </w:r>
    </w:p>
    <w:p w14:paraId="4C6DBA30" w14:textId="77777777" w:rsidR="007E164E" w:rsidRDefault="007E164E" w:rsidP="0037280C">
      <w:pPr>
        <w:pStyle w:val="Default"/>
        <w:spacing w:after="22"/>
        <w:jc w:val="both"/>
        <w:rPr>
          <w:sz w:val="23"/>
          <w:szCs w:val="23"/>
        </w:rPr>
      </w:pPr>
      <w:r>
        <w:rPr>
          <w:sz w:val="23"/>
          <w:szCs w:val="23"/>
        </w:rPr>
        <w:t xml:space="preserve">2. MŠMT rozšířilo a zpřesnilo opatření k řešení šikany a kyberšikany ve školách tím, že aktualizovalo a zveřejnilo </w:t>
      </w:r>
      <w:r>
        <w:rPr>
          <w:b/>
          <w:bCs/>
          <w:sz w:val="23"/>
          <w:szCs w:val="23"/>
        </w:rPr>
        <w:t xml:space="preserve">Metodický pokyn k prevenci a řešení šikany ve školách a školských zařízeních </w:t>
      </w:r>
      <w:r>
        <w:rPr>
          <w:sz w:val="23"/>
          <w:szCs w:val="23"/>
        </w:rPr>
        <w:t xml:space="preserve">k dispozici zde: http://www.msmt.cz/vzdelavani/socialni-programy/metodicke-dokumenty-doporuceni-a-pokyny. </w:t>
      </w:r>
    </w:p>
    <w:p w14:paraId="288C987C" w14:textId="77777777" w:rsidR="007E164E" w:rsidRDefault="007E164E" w:rsidP="0037280C">
      <w:pPr>
        <w:pStyle w:val="Default"/>
        <w:spacing w:after="22"/>
        <w:jc w:val="both"/>
        <w:rPr>
          <w:sz w:val="23"/>
          <w:szCs w:val="23"/>
        </w:rPr>
      </w:pPr>
      <w:r>
        <w:rPr>
          <w:sz w:val="23"/>
          <w:szCs w:val="23"/>
        </w:rPr>
        <w:t xml:space="preserve">3. </w:t>
      </w:r>
      <w:r>
        <w:rPr>
          <w:b/>
          <w:bCs/>
          <w:sz w:val="23"/>
          <w:szCs w:val="23"/>
        </w:rPr>
        <w:t xml:space="preserve">Od září 2017 školský zákon </w:t>
      </w:r>
      <w:r>
        <w:rPr>
          <w:sz w:val="23"/>
          <w:szCs w:val="23"/>
        </w:rPr>
        <w:t xml:space="preserve">zajišťuje lepší </w:t>
      </w:r>
      <w:r>
        <w:rPr>
          <w:b/>
          <w:bCs/>
          <w:sz w:val="23"/>
          <w:szCs w:val="23"/>
        </w:rPr>
        <w:t xml:space="preserve">ochranu jak žáků, tak pedagogických pracovníků </w:t>
      </w:r>
      <w:r>
        <w:rPr>
          <w:sz w:val="23"/>
          <w:szCs w:val="23"/>
        </w:rPr>
        <w:t xml:space="preserve">před fyzickými i psychickými útoky. Podle zjištění České školní inspekce z let 2014 až 2015 se na středních školách setkalo se slovní agresí vůči pedagogovi </w:t>
      </w:r>
      <w:proofErr w:type="gramStart"/>
      <w:r>
        <w:rPr>
          <w:sz w:val="23"/>
          <w:szCs w:val="23"/>
        </w:rPr>
        <w:t>36%</w:t>
      </w:r>
      <w:proofErr w:type="gramEnd"/>
      <w:r>
        <w:rPr>
          <w:sz w:val="23"/>
          <w:szCs w:val="23"/>
        </w:rPr>
        <w:t xml:space="preserve"> škol, s fyzickou agresí dokonce téměř 5% škol. MŠMT se proto rozhodlo uvedenou situaci řešit legislativně. Podobná úprava práv pedagogických pracovníků při výkonu jejich pedagogické činnosti stanovena doposud nebyla. Zákon tak akcentuje právo na ochranu před fyzickým násilím a psychickým tlakem. Školský zákon definuje formulaci zvlášť závažného zaviněného porušení školského zákona,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zaviněného porušení školského zákona a kteří ještě plní povinnou školní docházku, musí ředitel školy kontaktovat Odbor sociálně-právní ochrany dětí. Ten pak musí případ řešit. Současně je v obou případech ředitel povinný nahlásit takové chování také státnímu zastupitelství, které bude postupovat v rámci svých kompetencí. </w:t>
      </w:r>
    </w:p>
    <w:p w14:paraId="34C286BE" w14:textId="77777777" w:rsidR="007E164E" w:rsidRDefault="007E164E" w:rsidP="0037280C">
      <w:pPr>
        <w:pStyle w:val="Default"/>
        <w:jc w:val="both"/>
        <w:rPr>
          <w:sz w:val="23"/>
          <w:szCs w:val="23"/>
        </w:rPr>
      </w:pPr>
      <w:r>
        <w:rPr>
          <w:sz w:val="23"/>
          <w:szCs w:val="23"/>
        </w:rPr>
        <w:t xml:space="preserve">4. MŠMT připravilo k uvedeným opatřením také pomůcku pro ředitele škol, aby věděli, jak v konkrétních situacích postupovat. Jde o metodické doporučení, ve kterém jsou popsané anonymizované konkrétní případy a možnosti jejich řešení. Metodickou pomůcku MŠMT školám distribuovalo v roce 2017, najít ji lze i na webu </w:t>
      </w:r>
      <w:proofErr w:type="gramStart"/>
      <w:r>
        <w:rPr>
          <w:sz w:val="23"/>
          <w:szCs w:val="23"/>
        </w:rPr>
        <w:t xml:space="preserve">MŠMT - </w:t>
      </w:r>
      <w:r>
        <w:rPr>
          <w:b/>
          <w:bCs/>
          <w:sz w:val="23"/>
          <w:szCs w:val="23"/>
        </w:rPr>
        <w:t>Pomůcka</w:t>
      </w:r>
      <w:proofErr w:type="gramEnd"/>
      <w:r>
        <w:rPr>
          <w:b/>
          <w:bCs/>
          <w:sz w:val="23"/>
          <w:szCs w:val="23"/>
        </w:rPr>
        <w:t xml:space="preserve"> k nově zakotveným právům a povinnostem pedagogických pracovníků </w:t>
      </w:r>
      <w:r>
        <w:rPr>
          <w:sz w:val="23"/>
          <w:szCs w:val="23"/>
        </w:rPr>
        <w:t xml:space="preserve">viz: http://www.msmt.cz/vzdelavani/socialni-programy/metodicke-dokumenty-doporuceni-a-pokyny. </w:t>
      </w:r>
    </w:p>
    <w:p w14:paraId="25B7FB9F" w14:textId="77777777" w:rsidR="007E164E" w:rsidRDefault="007E164E" w:rsidP="0037280C">
      <w:pPr>
        <w:pStyle w:val="Default"/>
        <w:jc w:val="both"/>
        <w:rPr>
          <w:sz w:val="23"/>
          <w:szCs w:val="23"/>
        </w:rPr>
      </w:pPr>
    </w:p>
    <w:p w14:paraId="75C993CE" w14:textId="77777777" w:rsidR="007E164E" w:rsidRDefault="007E164E" w:rsidP="0037280C">
      <w:pPr>
        <w:pStyle w:val="Default"/>
        <w:spacing w:after="22"/>
        <w:jc w:val="both"/>
        <w:rPr>
          <w:sz w:val="23"/>
          <w:szCs w:val="23"/>
        </w:rPr>
      </w:pPr>
      <w:r>
        <w:rPr>
          <w:sz w:val="23"/>
          <w:szCs w:val="23"/>
        </w:rPr>
        <w:t xml:space="preserve">MŠMT dále nabízí školám nástroj, který napomáhá při řešení rizikového chování žáků – </w:t>
      </w:r>
      <w:r>
        <w:rPr>
          <w:b/>
          <w:bCs/>
          <w:sz w:val="23"/>
          <w:szCs w:val="23"/>
        </w:rPr>
        <w:t xml:space="preserve">Individuální výchovný plán </w:t>
      </w:r>
      <w:r>
        <w:rPr>
          <w:sz w:val="23"/>
          <w:szCs w:val="23"/>
        </w:rPr>
        <w:t xml:space="preserve">(známý pod názvem Smlouvy s rodiči): http://www.msmt.cz/vzdelavani/zakladni-vzdelavani/metodicke-doporuceni-msmt-pro-praci-s-individualnim. </w:t>
      </w:r>
    </w:p>
    <w:p w14:paraId="513841C4" w14:textId="77777777" w:rsidR="007E164E" w:rsidRDefault="007E164E" w:rsidP="0037280C">
      <w:pPr>
        <w:pStyle w:val="Default"/>
        <w:spacing w:after="22"/>
        <w:jc w:val="both"/>
        <w:rPr>
          <w:sz w:val="23"/>
          <w:szCs w:val="23"/>
        </w:rPr>
      </w:pPr>
      <w:r>
        <w:rPr>
          <w:sz w:val="23"/>
          <w:szCs w:val="23"/>
        </w:rPr>
        <w:t xml:space="preserve">7. Národní institut pro další vzdělávání nabízí školám různé programy a semináře pro učitele zaměřené na problematiku řešení vztahových záležitostí ve školách a třídách. Aktuální přehled naleznete zde: http://www.nidv.cz. </w:t>
      </w:r>
    </w:p>
    <w:p w14:paraId="763FE6D3" w14:textId="77777777" w:rsidR="007E164E" w:rsidRDefault="007E164E" w:rsidP="0037280C">
      <w:pPr>
        <w:pStyle w:val="Default"/>
        <w:jc w:val="both"/>
        <w:rPr>
          <w:sz w:val="23"/>
          <w:szCs w:val="23"/>
        </w:rPr>
      </w:pPr>
      <w:r>
        <w:rPr>
          <w:sz w:val="23"/>
          <w:szCs w:val="23"/>
        </w:rPr>
        <w:t xml:space="preserve">8. MŠMT také </w:t>
      </w:r>
      <w:r>
        <w:rPr>
          <w:b/>
          <w:bCs/>
          <w:sz w:val="23"/>
          <w:szCs w:val="23"/>
        </w:rPr>
        <w:t xml:space="preserve">certifikuje programy </w:t>
      </w:r>
      <w:r>
        <w:rPr>
          <w:sz w:val="23"/>
          <w:szCs w:val="23"/>
        </w:rPr>
        <w:t xml:space="preserve">primární prevence rizikového chování, které nabízí nejrůznější organizace, s cílem zpřehlednění kvalitních a osvědčených programů prevence. Informace o procesu certifikací a přehled certifikovaných programů naleznete zde: http://www.msmt.cz/vzdelavani/socialni-programy/certifikace-programu-primarni-prevence-1. </w:t>
      </w:r>
    </w:p>
    <w:p w14:paraId="0C8718B4" w14:textId="1B0AE66C" w:rsidR="007E164E" w:rsidRDefault="007E164E" w:rsidP="0037280C">
      <w:pPr>
        <w:pStyle w:val="Default"/>
        <w:jc w:val="both"/>
        <w:rPr>
          <w:sz w:val="23"/>
          <w:szCs w:val="23"/>
        </w:rPr>
      </w:pPr>
    </w:p>
    <w:p w14:paraId="0C368339" w14:textId="77777777" w:rsidR="0037280C" w:rsidRDefault="0037280C" w:rsidP="0037280C">
      <w:pPr>
        <w:pStyle w:val="Default"/>
        <w:jc w:val="both"/>
        <w:rPr>
          <w:sz w:val="23"/>
          <w:szCs w:val="23"/>
        </w:rPr>
      </w:pPr>
      <w:bookmarkStart w:id="0" w:name="_GoBack"/>
      <w:bookmarkEnd w:id="0"/>
    </w:p>
    <w:p w14:paraId="4D0C9DD1" w14:textId="250A96C5" w:rsidR="009B2E70" w:rsidRPr="009B2E70" w:rsidRDefault="009B2E70" w:rsidP="009B2E70">
      <w:pPr>
        <w:pStyle w:val="Default"/>
        <w:jc w:val="center"/>
        <w:rPr>
          <w:sz w:val="32"/>
          <w:szCs w:val="32"/>
        </w:rPr>
      </w:pPr>
      <w:r>
        <w:rPr>
          <w:sz w:val="32"/>
          <w:szCs w:val="32"/>
        </w:rPr>
        <w:lastRenderedPageBreak/>
        <w:t>Z</w:t>
      </w:r>
      <w:r w:rsidRPr="009B2E70">
        <w:rPr>
          <w:sz w:val="32"/>
          <w:szCs w:val="32"/>
        </w:rPr>
        <w:t>ákladní informace k prevenci a řešení šikany</w:t>
      </w:r>
    </w:p>
    <w:p w14:paraId="208D7C91" w14:textId="77777777" w:rsidR="009B2E70" w:rsidRPr="009B2E70" w:rsidRDefault="009B2E70" w:rsidP="009B2E70">
      <w:pPr>
        <w:pStyle w:val="Default"/>
        <w:jc w:val="center"/>
        <w:rPr>
          <w:sz w:val="32"/>
          <w:szCs w:val="32"/>
        </w:rPr>
      </w:pPr>
    </w:p>
    <w:p w14:paraId="5B33A20C" w14:textId="77777777" w:rsidR="009B2E70" w:rsidRDefault="009B2E70" w:rsidP="009B2E70">
      <w:pPr>
        <w:jc w:val="both"/>
      </w:pPr>
      <w:r>
        <w:tab/>
      </w:r>
      <w:r>
        <w:tab/>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14:paraId="66DC97CC" w14:textId="77777777" w:rsidR="009B2E70" w:rsidRDefault="009B2E70" w:rsidP="009B2E70">
      <w:pPr>
        <w:jc w:val="both"/>
      </w:pPr>
      <w:r>
        <w:tab/>
        <w:t>Vzhledem k tomu, že šikana se v zárodečných fázích vyskytuje v téměř každé škole, je potřeba věnovat tomuto jevu zvláštní pozornost. Důraz je nutné zaměřit na vytváření dobrých vztahů uvnitř třídních kolektivů, zabývat se vztahy v třídních kolektivech ještě před vznikem šikanování. K tomuto je potřeba zajistit další vzdělávání pedagogických pracovníků v oblasti problematiky vytváření dobrých vztahů, v práci s dynamikou skupiny, v podpoře a upevňování zdravých třídních norem dětí, žáků a studentů jako prevenci šikanování.</w:t>
      </w:r>
    </w:p>
    <w:p w14:paraId="37B86D76" w14:textId="77777777" w:rsidR="009B2E70" w:rsidRDefault="009B2E70" w:rsidP="009B2E70">
      <w:pPr>
        <w:jc w:val="both"/>
      </w:pPr>
      <w:r>
        <w:t xml:space="preserve"> </w:t>
      </w:r>
      <w:r>
        <w:tab/>
        <w:t>Na prevenci šikany i při řešení jednotlivých případů by měli spolupracovat pedagogičtí pracovníci podle předem dohodnutých postupů. K tomu je nutné zajistit další vzdělávání pedagogických pracovníků v oblasti problematiky šikanování.</w:t>
      </w:r>
    </w:p>
    <w:p w14:paraId="394C277A" w14:textId="23FEBC95" w:rsidR="009B2E70" w:rsidRDefault="009B2E70" w:rsidP="009B2E70">
      <w:pPr>
        <w:jc w:val="both"/>
      </w:pPr>
      <w:r>
        <w:tab/>
      </w:r>
      <w:r>
        <w:tab/>
      </w:r>
    </w:p>
    <w:p w14:paraId="61B67E91" w14:textId="1D3CDCCE" w:rsidR="009B2E70" w:rsidRDefault="009B2E70" w:rsidP="009B2E70">
      <w:pPr>
        <w:jc w:val="both"/>
      </w:pPr>
      <w:r>
        <w:tab/>
      </w:r>
    </w:p>
    <w:p w14:paraId="31226BC0" w14:textId="77777777" w:rsidR="009B2E70" w:rsidRDefault="009B2E70" w:rsidP="009B2E70">
      <w:pPr>
        <w:widowControl w:val="0"/>
        <w:jc w:val="center"/>
        <w:rPr>
          <w:b/>
          <w:szCs w:val="20"/>
        </w:rPr>
      </w:pPr>
      <w:r>
        <w:rPr>
          <w:b/>
          <w:szCs w:val="20"/>
        </w:rPr>
        <w:t>Čl. 1</w:t>
      </w:r>
    </w:p>
    <w:p w14:paraId="108C6DE2" w14:textId="77777777" w:rsidR="009B2E70" w:rsidRDefault="009B2E70" w:rsidP="009B2E70">
      <w:pPr>
        <w:widowControl w:val="0"/>
        <w:jc w:val="center"/>
        <w:rPr>
          <w:b/>
          <w:szCs w:val="20"/>
        </w:rPr>
      </w:pPr>
      <w:r>
        <w:rPr>
          <w:b/>
          <w:szCs w:val="20"/>
        </w:rPr>
        <w:t>Charakteristika šikanování</w:t>
      </w:r>
    </w:p>
    <w:p w14:paraId="7660355D" w14:textId="77777777" w:rsidR="009B2E70" w:rsidRDefault="009B2E70" w:rsidP="009B2E70">
      <w:pPr>
        <w:widowControl w:val="0"/>
        <w:jc w:val="center"/>
        <w:rPr>
          <w:szCs w:val="20"/>
        </w:rPr>
      </w:pPr>
    </w:p>
    <w:p w14:paraId="63EC2ED0" w14:textId="77777777" w:rsidR="009B2E70" w:rsidRDefault="009B2E70" w:rsidP="009B2E70">
      <w:pPr>
        <w:widowControl w:val="0"/>
        <w:ind w:left="283" w:hanging="283"/>
        <w:jc w:val="both"/>
        <w:rPr>
          <w:szCs w:val="20"/>
        </w:rPr>
      </w:pPr>
      <w:r>
        <w:rPr>
          <w:szCs w:val="20"/>
        </w:rPr>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 Ta zahrnuje útoky pomocí e-mailů, </w:t>
      </w:r>
      <w:proofErr w:type="spellStart"/>
      <w:r>
        <w:rPr>
          <w:szCs w:val="20"/>
        </w:rPr>
        <w:t>sms</w:t>
      </w:r>
      <w:proofErr w:type="spellEnd"/>
      <w:r>
        <w:rPr>
          <w:szCs w:val="20"/>
        </w:rPr>
        <w:t xml:space="preserve"> zpráv, vyvěšování urážlivých materiálů na internetové stránky apod. Šikana se projevuje i v nepřímé podobě jako demonstrativní přehlížení a ignorování žáka či žáků třídní nebo jinou skupinou spolužáků.</w:t>
      </w:r>
      <w:r>
        <w:rPr>
          <w:color w:val="00B050"/>
          <w:szCs w:val="20"/>
        </w:rPr>
        <w:t xml:space="preserve"> </w:t>
      </w:r>
      <w:r>
        <w:rPr>
          <w:szCs w:val="20"/>
        </w:rPr>
        <w:t>Nebezpečnost působení šikany spočívá zvláště v závažnosti, dlouhodobosti a nezřídka v celoživotních následcích na duševní a tělesné zdraví oběti.</w:t>
      </w:r>
    </w:p>
    <w:p w14:paraId="76CCCF7B" w14:textId="77777777" w:rsidR="009B2E70" w:rsidRDefault="009B2E70" w:rsidP="009B2E70">
      <w:pPr>
        <w:widowControl w:val="0"/>
        <w:ind w:left="283" w:hanging="283"/>
        <w:jc w:val="both"/>
        <w:rPr>
          <w:szCs w:val="20"/>
        </w:rPr>
      </w:pPr>
    </w:p>
    <w:p w14:paraId="2A408D6F" w14:textId="77777777" w:rsidR="009B2E70" w:rsidRDefault="009B2E70" w:rsidP="009B2E70">
      <w:pPr>
        <w:widowControl w:val="0"/>
        <w:ind w:left="283" w:hanging="283"/>
        <w:jc w:val="both"/>
        <w:rPr>
          <w:szCs w:val="20"/>
        </w:rPr>
      </w:pPr>
      <w:r>
        <w:rPr>
          <w:szCs w:val="20"/>
        </w:rPr>
        <w:t>(2)</w:t>
      </w:r>
      <w:r>
        <w:rPr>
          <w:sz w:val="14"/>
          <w:szCs w:val="14"/>
        </w:rPr>
        <w:t xml:space="preserve"> </w:t>
      </w:r>
      <w:r>
        <w:rPr>
          <w:szCs w:val="20"/>
        </w:rPr>
        <w:t>Šikanování se ve své zárodečné formě vyskytuje prakticky na všech školách. Pocit bezpečí každého jedince a jeho začlenění do třídního kolektivu je základní podmínkou vytváření produktivního prostředí a dobrého sociálního klimatu třídy a školy. Všechny školy a školská zařízení mají povinnost předcházet všem náznakům násilí a šikanování. Šikanování v jakékoli formě a podobě nesmí být pracovníky školy akceptováno. Samotní pedagogičtí pracovníci nesmí svým jednáním s některými žáky a chováním vůči nim podněcovat zhoršování vztahů směřující</w:t>
      </w:r>
      <w:r>
        <w:rPr>
          <w:color w:val="00B0F0"/>
          <w:szCs w:val="20"/>
        </w:rPr>
        <w:t xml:space="preserve"> </w:t>
      </w:r>
      <w:r>
        <w:rPr>
          <w:szCs w:val="20"/>
        </w:rPr>
        <w:t xml:space="preserve">k šikanování těchto žáků jejich spolužáky. </w:t>
      </w:r>
    </w:p>
    <w:p w14:paraId="097E9699" w14:textId="2246B8C5" w:rsidR="009B2E70" w:rsidRDefault="009B2E70" w:rsidP="009B2E70">
      <w:pPr>
        <w:widowControl w:val="0"/>
        <w:ind w:left="283" w:hanging="283"/>
        <w:jc w:val="both"/>
        <w:rPr>
          <w:szCs w:val="20"/>
        </w:rPr>
      </w:pPr>
    </w:p>
    <w:p w14:paraId="0E2B0FB2" w14:textId="2505E6FF" w:rsidR="009B2E70" w:rsidRDefault="009B2E70" w:rsidP="009B2E70">
      <w:pPr>
        <w:widowControl w:val="0"/>
        <w:ind w:left="283" w:hanging="283"/>
        <w:jc w:val="both"/>
        <w:rPr>
          <w:szCs w:val="20"/>
        </w:rPr>
      </w:pPr>
    </w:p>
    <w:p w14:paraId="6E7B9B7A" w14:textId="77777777" w:rsidR="009B2E70" w:rsidRDefault="009B2E70" w:rsidP="009B2E70">
      <w:pPr>
        <w:widowControl w:val="0"/>
        <w:ind w:left="283" w:hanging="283"/>
        <w:jc w:val="both"/>
        <w:rPr>
          <w:szCs w:val="20"/>
        </w:rPr>
      </w:pPr>
    </w:p>
    <w:p w14:paraId="586412B2" w14:textId="77777777" w:rsidR="009B2E70" w:rsidRDefault="009B2E70" w:rsidP="009B2E70">
      <w:pPr>
        <w:widowControl w:val="0"/>
        <w:tabs>
          <w:tab w:val="center" w:pos="4536"/>
          <w:tab w:val="right" w:pos="9072"/>
        </w:tabs>
        <w:rPr>
          <w:b/>
          <w:szCs w:val="20"/>
        </w:rPr>
      </w:pPr>
      <w:r>
        <w:rPr>
          <w:b/>
          <w:szCs w:val="20"/>
        </w:rPr>
        <w:tab/>
        <w:t>Čl. 2</w:t>
      </w:r>
      <w:r>
        <w:rPr>
          <w:b/>
          <w:szCs w:val="20"/>
        </w:rPr>
        <w:tab/>
      </w:r>
    </w:p>
    <w:p w14:paraId="122E0977" w14:textId="77777777" w:rsidR="009B2E70" w:rsidRDefault="009B2E70" w:rsidP="009B2E70">
      <w:pPr>
        <w:widowControl w:val="0"/>
        <w:jc w:val="center"/>
        <w:rPr>
          <w:b/>
          <w:szCs w:val="20"/>
        </w:rPr>
      </w:pPr>
      <w:r>
        <w:rPr>
          <w:b/>
          <w:szCs w:val="20"/>
        </w:rPr>
        <w:lastRenderedPageBreak/>
        <w:t>Projevy šikanování</w:t>
      </w:r>
    </w:p>
    <w:p w14:paraId="0B2DC2B2" w14:textId="77777777" w:rsidR="009B2E70" w:rsidRDefault="009B2E70" w:rsidP="009B2E70">
      <w:pPr>
        <w:widowControl w:val="0"/>
        <w:jc w:val="center"/>
        <w:rPr>
          <w:szCs w:val="20"/>
        </w:rPr>
      </w:pPr>
    </w:p>
    <w:p w14:paraId="7592DD6F" w14:textId="77777777" w:rsidR="009B2E70" w:rsidRDefault="009B2E70" w:rsidP="009B2E70">
      <w:pPr>
        <w:widowControl w:val="0"/>
        <w:jc w:val="both"/>
        <w:rPr>
          <w:color w:val="00B050"/>
        </w:rPr>
      </w:pPr>
      <w:r>
        <w:t xml:space="preserve">(1) Šikanování má ve svých projevech velice různou podobu. Mezi základní formy šikany patří: </w:t>
      </w:r>
    </w:p>
    <w:p w14:paraId="1E45E310" w14:textId="77777777" w:rsidR="009B2E70" w:rsidRDefault="009B2E70" w:rsidP="009B2E70">
      <w:pPr>
        <w:pStyle w:val="Odstavecseseznamem"/>
        <w:widowControl w:val="0"/>
        <w:numPr>
          <w:ilvl w:val="0"/>
          <w:numId w:val="8"/>
        </w:numPr>
        <w:ind w:right="566"/>
        <w:jc w:val="both"/>
        <w:rPr>
          <w:sz w:val="24"/>
          <w:szCs w:val="24"/>
        </w:rPr>
      </w:pPr>
      <w:r>
        <w:rPr>
          <w:sz w:val="24"/>
          <w:szCs w:val="24"/>
        </w:rPr>
        <w:t>Verbální šikana, přímá a nepřímá – psychická šikana (součástí je i kyberšikana, děje se pomocí ICT technologií).</w:t>
      </w:r>
    </w:p>
    <w:p w14:paraId="7A249A7A" w14:textId="77777777" w:rsidR="009B2E70" w:rsidRDefault="009B2E70" w:rsidP="009B2E70">
      <w:pPr>
        <w:widowControl w:val="0"/>
        <w:numPr>
          <w:ilvl w:val="0"/>
          <w:numId w:val="8"/>
        </w:numPr>
        <w:spacing w:after="0" w:line="240" w:lineRule="auto"/>
        <w:ind w:right="566"/>
        <w:contextualSpacing/>
        <w:jc w:val="both"/>
      </w:pPr>
      <w:r>
        <w:t>Fyzická šikana, přímá a nepřímá (patří sem i krádeže a ničení majetku oběti).</w:t>
      </w:r>
    </w:p>
    <w:p w14:paraId="694726F7" w14:textId="77777777" w:rsidR="009B2E70" w:rsidRDefault="009B2E70" w:rsidP="009B2E70">
      <w:pPr>
        <w:widowControl w:val="0"/>
        <w:numPr>
          <w:ilvl w:val="0"/>
          <w:numId w:val="8"/>
        </w:numPr>
        <w:spacing w:after="0" w:line="240" w:lineRule="auto"/>
        <w:ind w:right="566"/>
        <w:contextualSpacing/>
        <w:jc w:val="both"/>
      </w:pPr>
      <w:r>
        <w:t>Smíšená šikana, kombinace verbální a fyzické šikany (násilné a manipulativní příkazy apod.).</w:t>
      </w:r>
    </w:p>
    <w:p w14:paraId="69AEBA41" w14:textId="77777777" w:rsidR="009B2E70" w:rsidRDefault="009B2E70" w:rsidP="009B2E70">
      <w:pPr>
        <w:widowControl w:val="0"/>
        <w:spacing w:before="100" w:beforeAutospacing="1" w:after="100" w:afterAutospacing="1"/>
        <w:contextualSpacing/>
        <w:jc w:val="both"/>
        <w:rPr>
          <w:szCs w:val="20"/>
        </w:rPr>
      </w:pPr>
      <w:r>
        <w:rPr>
          <w:szCs w:val="20"/>
        </w:rPr>
        <w:t xml:space="preserve"> (2) Za určitých okolností může šikanování přerůst až do forem skupinové trestné činnosti a v některých opravdu závažných případech může nabýt i rysy organizovaného zločinu. Příklady šikanování jsou uvedeny v příloze.</w:t>
      </w:r>
    </w:p>
    <w:p w14:paraId="6F2C385C" w14:textId="77777777" w:rsidR="009B2E70" w:rsidRDefault="009B2E70" w:rsidP="009B2E70">
      <w:pPr>
        <w:widowControl w:val="0"/>
        <w:ind w:left="283" w:right="566" w:hanging="283"/>
        <w:jc w:val="both"/>
        <w:rPr>
          <w:spacing w:val="8"/>
          <w:szCs w:val="20"/>
        </w:rPr>
      </w:pPr>
    </w:p>
    <w:p w14:paraId="0E7B1F14" w14:textId="77777777" w:rsidR="009B2E70" w:rsidRDefault="009B2E70" w:rsidP="009B2E70">
      <w:pPr>
        <w:widowControl w:val="0"/>
        <w:ind w:left="283" w:right="566" w:hanging="283"/>
        <w:jc w:val="center"/>
        <w:rPr>
          <w:b/>
          <w:szCs w:val="20"/>
        </w:rPr>
      </w:pPr>
      <w:r>
        <w:rPr>
          <w:b/>
          <w:szCs w:val="20"/>
        </w:rPr>
        <w:t>Čl. 3</w:t>
      </w:r>
    </w:p>
    <w:p w14:paraId="24640D45" w14:textId="77777777" w:rsidR="009B2E70" w:rsidRDefault="009B2E70" w:rsidP="009B2E70">
      <w:pPr>
        <w:widowControl w:val="0"/>
        <w:ind w:left="283" w:right="566" w:hanging="283"/>
        <w:jc w:val="center"/>
        <w:rPr>
          <w:b/>
          <w:szCs w:val="20"/>
        </w:rPr>
      </w:pPr>
      <w:r>
        <w:rPr>
          <w:b/>
          <w:szCs w:val="20"/>
        </w:rPr>
        <w:t xml:space="preserve"> Odpovědnost školy</w:t>
      </w:r>
    </w:p>
    <w:p w14:paraId="2D5DE317" w14:textId="77777777" w:rsidR="009B2E70" w:rsidRDefault="009B2E70" w:rsidP="009B2E70">
      <w:pPr>
        <w:widowControl w:val="0"/>
        <w:ind w:left="283" w:right="566" w:hanging="283"/>
        <w:jc w:val="both"/>
        <w:rPr>
          <w:szCs w:val="20"/>
        </w:rPr>
      </w:pPr>
    </w:p>
    <w:p w14:paraId="05DDA6BA" w14:textId="77777777" w:rsidR="009B2E70" w:rsidRDefault="009B2E70" w:rsidP="009B2E70">
      <w:pPr>
        <w:widowControl w:val="0"/>
        <w:tabs>
          <w:tab w:val="left" w:pos="9072"/>
        </w:tabs>
        <w:ind w:left="283" w:hanging="283"/>
        <w:jc w:val="both"/>
        <w:rPr>
          <w:szCs w:val="20"/>
        </w:rPr>
      </w:pPr>
      <w:r>
        <w:rPr>
          <w:szCs w:val="20"/>
        </w:rPr>
        <w:t xml:space="preserve">(1) Škola či školské zařízení má jednoznačnou odpovědnost za děti a žáky. </w:t>
      </w:r>
      <w:r>
        <w:t>V souladu s ustanovením § 29 zákona č. 5651/2004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w:t>
      </w:r>
      <w:r>
        <w:rPr>
          <w:color w:val="00B050"/>
        </w:rPr>
        <w:t xml:space="preserve"> </w:t>
      </w:r>
      <w:r>
        <w:t>chování (sociálně patologických jevů).</w:t>
      </w:r>
      <w:r>
        <w:rPr>
          <w:szCs w:val="20"/>
        </w:rPr>
        <w:t xml:space="preserve"> Z tohoto důvodu musí pedagogický pracovník šikanování mezi žáky předcházet, jeho projevy neprodleně řešit a každé jeho oběti poskytnout okamžitou pomoc. </w:t>
      </w:r>
    </w:p>
    <w:p w14:paraId="2351D7FB" w14:textId="77777777" w:rsidR="009B2E70" w:rsidRDefault="009B2E70" w:rsidP="009B2E70">
      <w:pPr>
        <w:widowControl w:val="0"/>
        <w:ind w:left="283" w:hanging="283"/>
        <w:jc w:val="both"/>
        <w:rPr>
          <w:szCs w:val="20"/>
        </w:rPr>
      </w:pPr>
      <w:r>
        <w:rPr>
          <w:szCs w:val="20"/>
        </w:rPr>
        <w:t>(2)</w:t>
      </w:r>
      <w:r>
        <w:rPr>
          <w:sz w:val="14"/>
          <w:szCs w:val="14"/>
        </w:rPr>
        <w:t xml:space="preserve"> </w:t>
      </w:r>
      <w:r>
        <w:rPr>
          <w:szCs w:val="20"/>
        </w:rPr>
        <w:t>Z hlediska trestního zákona může šikanování žáků naplňovat skutkovou podstatu trestných činů či provinění (dále jen trestných činů) vydírání (§ 235), omezování osobní svobody (§ 213), útisku (§ 237), ublížení na zdraví (§ 221-224), loupeže (§ 234), násilí proti skupině obyvatelů a proti jednotlivci (zvláště § 197a), poškozování cizí věci (§ 257), znásilnění (§ 241), kuplířství (§ 204) apod.</w:t>
      </w:r>
    </w:p>
    <w:p w14:paraId="15D78AAF" w14:textId="77777777" w:rsidR="009B2E70" w:rsidRDefault="009B2E70" w:rsidP="009B2E70">
      <w:pPr>
        <w:widowControl w:val="0"/>
        <w:ind w:left="283" w:hanging="283"/>
        <w:jc w:val="both"/>
        <w:rPr>
          <w:szCs w:val="20"/>
        </w:rPr>
      </w:pPr>
      <w:r>
        <w:rPr>
          <w:szCs w:val="20"/>
        </w:rPr>
        <w:t>(3)</w:t>
      </w:r>
      <w:r>
        <w:rPr>
          <w:sz w:val="14"/>
          <w:szCs w:val="14"/>
        </w:rPr>
        <w:t xml:space="preserve"> </w:t>
      </w:r>
      <w:r>
        <w:rPr>
          <w:szCs w:val="20"/>
        </w:rPr>
        <w:t xml:space="preserve">Pedagogický pracovník, kterému bude znám případ šikanování a nepřijme v tomto ohledu žádné opatření, se vystavuje riziku trestního postihu pro neoznámení, případně nepřekažení trestného činu (§168, 167 trestního zákona). V úvahu přicházejí i další trestné činy jako např. nadržování (§ 166 </w:t>
      </w:r>
      <w:proofErr w:type="spellStart"/>
      <w:r>
        <w:rPr>
          <w:szCs w:val="20"/>
        </w:rPr>
        <w:t>tr</w:t>
      </w:r>
      <w:proofErr w:type="spellEnd"/>
      <w:r>
        <w:rPr>
          <w:szCs w:val="20"/>
        </w:rPr>
        <w:t xml:space="preserve">. zákona) či schvalování trestného činu (§165 </w:t>
      </w:r>
      <w:proofErr w:type="spellStart"/>
      <w:r>
        <w:rPr>
          <w:szCs w:val="20"/>
        </w:rPr>
        <w:t>tr</w:t>
      </w:r>
      <w:proofErr w:type="spellEnd"/>
      <w:r>
        <w:rPr>
          <w:szCs w:val="20"/>
        </w:rPr>
        <w:t xml:space="preserve">. zákona), v krajním případě i podněcování (§ 164 </w:t>
      </w:r>
      <w:proofErr w:type="spellStart"/>
      <w:r>
        <w:rPr>
          <w:szCs w:val="20"/>
        </w:rPr>
        <w:t>tr</w:t>
      </w:r>
      <w:proofErr w:type="spellEnd"/>
      <w:r>
        <w:rPr>
          <w:szCs w:val="20"/>
        </w:rPr>
        <w:t xml:space="preserve">. zákona). Skutkovou podstatu účastenství na trestném činu (§ 10 </w:t>
      </w:r>
      <w:proofErr w:type="spellStart"/>
      <w:r>
        <w:rPr>
          <w:szCs w:val="20"/>
        </w:rPr>
        <w:t>tr</w:t>
      </w:r>
      <w:proofErr w:type="spellEnd"/>
      <w:r>
        <w:rPr>
          <w:szCs w:val="20"/>
        </w:rPr>
        <w:t>. zákona) může jednání pedagogického pracovníka naplňovat v případě, že o chování žáků věděl a nezabránil spáchání trestného činu např. tím, že ponechal šikanovaného samotného mezi šikanujícími žáky apod.</w:t>
      </w:r>
    </w:p>
    <w:p w14:paraId="08F00E87" w14:textId="77777777" w:rsidR="009B2E70" w:rsidRDefault="009B2E70" w:rsidP="009B2E70">
      <w:pPr>
        <w:widowControl w:val="0"/>
        <w:ind w:left="283" w:hanging="283"/>
        <w:jc w:val="both"/>
        <w:rPr>
          <w:szCs w:val="20"/>
        </w:rPr>
      </w:pPr>
    </w:p>
    <w:p w14:paraId="7C6A184C" w14:textId="77777777" w:rsidR="009B2E70" w:rsidRDefault="009B2E70" w:rsidP="009B2E70">
      <w:pPr>
        <w:widowControl w:val="0"/>
        <w:jc w:val="center"/>
        <w:rPr>
          <w:b/>
          <w:szCs w:val="20"/>
        </w:rPr>
      </w:pPr>
      <w:r>
        <w:rPr>
          <w:b/>
          <w:szCs w:val="20"/>
        </w:rPr>
        <w:t xml:space="preserve">Čl. 4 </w:t>
      </w:r>
    </w:p>
    <w:p w14:paraId="0D3311DA" w14:textId="77777777" w:rsidR="009B2E70" w:rsidRDefault="009B2E70" w:rsidP="009B2E70">
      <w:pPr>
        <w:widowControl w:val="0"/>
        <w:jc w:val="center"/>
        <w:rPr>
          <w:szCs w:val="20"/>
        </w:rPr>
      </w:pPr>
      <w:r>
        <w:rPr>
          <w:b/>
          <w:szCs w:val="20"/>
        </w:rPr>
        <w:t>Školy a školská zařízení v prevenci šikanování</w:t>
      </w:r>
    </w:p>
    <w:p w14:paraId="7B407D95" w14:textId="77777777" w:rsidR="009B2E70" w:rsidRDefault="009B2E70" w:rsidP="009B2E70">
      <w:pPr>
        <w:widowControl w:val="0"/>
        <w:tabs>
          <w:tab w:val="left" w:pos="9072"/>
        </w:tabs>
        <w:ind w:left="284" w:hanging="284"/>
        <w:jc w:val="both"/>
        <w:rPr>
          <w:szCs w:val="20"/>
        </w:rPr>
      </w:pPr>
      <w:r>
        <w:rPr>
          <w:szCs w:val="20"/>
        </w:rPr>
        <w:t>(1)</w:t>
      </w:r>
      <w:r>
        <w:rPr>
          <w:sz w:val="14"/>
          <w:szCs w:val="14"/>
        </w:rPr>
        <w:t xml:space="preserve"> </w:t>
      </w:r>
      <w:r>
        <w:t xml:space="preserve">Základem prevence šikanování a násilí na školách je podpora pozitivních vzájemných vztahů mezi žáky (a mezi žáky a učiteli). </w:t>
      </w:r>
      <w:r>
        <w:rPr>
          <w:szCs w:val="20"/>
        </w:rPr>
        <w:t>Školy a školská zařízení při efektivní realizaci prevence šikanování usilují o vytváření bezpečného prostředí a za tím účelem:</w:t>
      </w:r>
    </w:p>
    <w:p w14:paraId="741EAF77" w14:textId="77777777" w:rsidR="009B2E70" w:rsidRDefault="009B2E70" w:rsidP="009B2E70">
      <w:pPr>
        <w:numPr>
          <w:ilvl w:val="0"/>
          <w:numId w:val="9"/>
        </w:numPr>
        <w:tabs>
          <w:tab w:val="num" w:pos="993"/>
        </w:tabs>
        <w:spacing w:after="0" w:line="240" w:lineRule="auto"/>
        <w:ind w:left="993" w:firstLine="75"/>
        <w:jc w:val="both"/>
      </w:pPr>
      <w:r>
        <w:t>podporují solidaritu a toleranci,</w:t>
      </w:r>
    </w:p>
    <w:p w14:paraId="583E6FA0" w14:textId="77777777" w:rsidR="009B2E70" w:rsidRDefault="009B2E70" w:rsidP="009B2E70">
      <w:pPr>
        <w:numPr>
          <w:ilvl w:val="0"/>
          <w:numId w:val="9"/>
        </w:numPr>
        <w:spacing w:after="0" w:line="240" w:lineRule="auto"/>
        <w:jc w:val="both"/>
      </w:pPr>
      <w:r>
        <w:t>podporují vědomí sounáležitosti</w:t>
      </w:r>
    </w:p>
    <w:p w14:paraId="6E4D2FA7" w14:textId="77777777" w:rsidR="009B2E70" w:rsidRDefault="009B2E70" w:rsidP="009B2E70">
      <w:pPr>
        <w:numPr>
          <w:ilvl w:val="0"/>
          <w:numId w:val="9"/>
        </w:numPr>
        <w:spacing w:after="0" w:line="240" w:lineRule="auto"/>
        <w:jc w:val="both"/>
      </w:pPr>
      <w:r>
        <w:t>posilují a vytváří podmínky pro zapojení všech žáků do aktivit třídy a školy</w:t>
      </w:r>
    </w:p>
    <w:p w14:paraId="222A1467" w14:textId="77777777" w:rsidR="009B2E70" w:rsidRDefault="009B2E70" w:rsidP="009B2E70">
      <w:pPr>
        <w:numPr>
          <w:ilvl w:val="0"/>
          <w:numId w:val="9"/>
        </w:numPr>
        <w:spacing w:after="0" w:line="240" w:lineRule="auto"/>
        <w:jc w:val="both"/>
      </w:pPr>
      <w:r>
        <w:lastRenderedPageBreak/>
        <w:t>uplatňují spolupráci mezi dětmi a rozvíjí jejich vzájemný respekt</w:t>
      </w:r>
    </w:p>
    <w:p w14:paraId="435D7B46" w14:textId="1708852B" w:rsidR="009B2E70" w:rsidRDefault="009B2E70" w:rsidP="009B2E70">
      <w:pPr>
        <w:widowControl w:val="0"/>
        <w:numPr>
          <w:ilvl w:val="0"/>
          <w:numId w:val="9"/>
        </w:numPr>
        <w:spacing w:after="0" w:line="240" w:lineRule="auto"/>
        <w:jc w:val="both"/>
        <w:rPr>
          <w:szCs w:val="20"/>
        </w:rPr>
      </w:pPr>
      <w:r>
        <w:rPr>
          <w:szCs w:val="20"/>
        </w:rPr>
        <w:t>rozvíjí jednání v souladu s právními normami a s důrazem na právní odpovědnost jedince.</w:t>
      </w:r>
    </w:p>
    <w:p w14:paraId="3CE98130" w14:textId="77777777" w:rsidR="009B2E70" w:rsidRDefault="009B2E70" w:rsidP="009B2E70">
      <w:pPr>
        <w:widowControl w:val="0"/>
        <w:spacing w:after="0" w:line="240" w:lineRule="auto"/>
        <w:ind w:left="1428"/>
        <w:jc w:val="both"/>
        <w:rPr>
          <w:szCs w:val="20"/>
        </w:rPr>
      </w:pPr>
    </w:p>
    <w:p w14:paraId="744F0DAF" w14:textId="77777777" w:rsidR="009B2E70" w:rsidRDefault="009B2E70" w:rsidP="009B2E70">
      <w:pPr>
        <w:widowControl w:val="0"/>
        <w:ind w:left="284"/>
        <w:jc w:val="both"/>
        <w:rPr>
          <w:szCs w:val="20"/>
        </w:rPr>
      </w:pPr>
      <w:r>
        <w:rPr>
          <w:szCs w:val="20"/>
        </w:rPr>
        <w:t>(2)</w:t>
      </w:r>
      <w:r>
        <w:rPr>
          <w:sz w:val="14"/>
          <w:szCs w:val="14"/>
        </w:rPr>
        <w:t xml:space="preserve"> </w:t>
      </w:r>
      <w:r>
        <w:rPr>
          <w:szCs w:val="20"/>
        </w:rPr>
        <w:t xml:space="preserve">Ředitelé škol a školských zařízení odpovídají za systémové aktivity školy v oblasti prevence šikanování a násilí. Vychází přitom z komplexního pojetí preventivní strategie, která je ve smyslu </w:t>
      </w:r>
      <w:r>
        <w:rPr>
          <w:i/>
          <w:szCs w:val="20"/>
        </w:rPr>
        <w:t>Metodického pokynu k primární prevenci sociálně patologických jevů u dětí, žáků a studentů ve školách a školských zařízeních</w:t>
      </w:r>
      <w:r>
        <w:rPr>
          <w:szCs w:val="20"/>
        </w:rPr>
        <w:t xml:space="preserve"> č. j. 20 006/</w:t>
      </w:r>
      <w:proofErr w:type="gramStart"/>
      <w:r>
        <w:rPr>
          <w:szCs w:val="20"/>
        </w:rPr>
        <w:t>2007-51součástí</w:t>
      </w:r>
      <w:proofErr w:type="gramEnd"/>
      <w:r>
        <w:rPr>
          <w:szCs w:val="20"/>
        </w:rPr>
        <w:t xml:space="preserve"> Minimálního preventivního programu školy. Ředitelé zejména:</w:t>
      </w:r>
    </w:p>
    <w:p w14:paraId="17CCE9F0" w14:textId="77777777" w:rsidR="009B2E70" w:rsidRDefault="009B2E70" w:rsidP="009B2E70">
      <w:pPr>
        <w:widowControl w:val="0"/>
        <w:numPr>
          <w:ilvl w:val="0"/>
          <w:numId w:val="10"/>
        </w:numPr>
        <w:tabs>
          <w:tab w:val="left" w:pos="284"/>
        </w:tabs>
        <w:spacing w:after="0" w:line="240" w:lineRule="auto"/>
        <w:ind w:right="566"/>
        <w:jc w:val="both"/>
        <w:rPr>
          <w:szCs w:val="20"/>
        </w:rPr>
      </w:pPr>
      <w:r>
        <w:rPr>
          <w:szCs w:val="20"/>
        </w:rPr>
        <w:t>Zajistí vzdělávání pracovníků (pedagogických i nepedagogických) v akreditovaných kurzech k problematice šikanování. Vzdělávání pedagogických pracovníků se řídí § 10 vyhlášky č. 317/2005 Sb., o dalším vzdělávání pedagogických pracovníků, akreditační komisi a kariérním systému pedagogických pracovníků, ve znění vyhlášky č. 412/2006 Sb. Vzdělávání školního metodika prevence ve specializačním studiu se řídí § 9 vyhlášky č. 317/2005 Sb.</w:t>
      </w:r>
    </w:p>
    <w:p w14:paraId="2B375D4D" w14:textId="77777777" w:rsidR="009B2E70" w:rsidRDefault="009B2E70" w:rsidP="009B2E70">
      <w:pPr>
        <w:widowControl w:val="0"/>
        <w:numPr>
          <w:ilvl w:val="0"/>
          <w:numId w:val="10"/>
        </w:numPr>
        <w:spacing w:after="0" w:line="240" w:lineRule="auto"/>
        <w:ind w:right="566"/>
        <w:jc w:val="both"/>
        <w:rPr>
          <w:szCs w:val="20"/>
        </w:rPr>
      </w:pPr>
      <w:r>
        <w:rPr>
          <w:szCs w:val="20"/>
        </w:rPr>
        <w:t>Zajistí v souladu s pracovním řádem dohled pedagogických pracovníků</w:t>
      </w:r>
      <w:r>
        <w:t xml:space="preserve"> nad žáky zejména ve škole před vyučováním, o přestávkách mezi vyučovacími hodinami, mezi dopoledním a odpoledním vyučováním, podle potřeby při přecházení žáků mezi budovami školy, do zařízení školního stravování a do školní družiny</w:t>
      </w:r>
      <w:r>
        <w:rPr>
          <w:szCs w:val="20"/>
        </w:rPr>
        <w:t>. Především v prostorách, kde k šikanování již došlo nebo kde by k němu mohlo docházet.</w:t>
      </w:r>
    </w:p>
    <w:p w14:paraId="060326E5" w14:textId="77777777" w:rsidR="009B2E70" w:rsidRDefault="009B2E70" w:rsidP="009B2E70">
      <w:pPr>
        <w:widowControl w:val="0"/>
        <w:numPr>
          <w:ilvl w:val="0"/>
          <w:numId w:val="10"/>
        </w:numPr>
        <w:spacing w:after="0" w:line="240" w:lineRule="auto"/>
        <w:ind w:right="566"/>
        <w:jc w:val="both"/>
        <w:rPr>
          <w:szCs w:val="20"/>
        </w:rPr>
      </w:pPr>
      <w:r>
        <w:rPr>
          <w:szCs w:val="20"/>
        </w:rPr>
        <w:t>Zajistí, aby žáci i pedagogičtí pracovníci byli seznámeni</w:t>
      </w:r>
      <w:r>
        <w:rPr>
          <w:iCs/>
          <w:szCs w:val="20"/>
        </w:rPr>
        <w:t xml:space="preserve"> s negativními důsledky šikanování, a to jak pro jeho oběti a pachatele, tak i pro celý třídní (školní) kolektiv</w:t>
      </w:r>
      <w:r>
        <w:rPr>
          <w:szCs w:val="20"/>
        </w:rPr>
        <w:t>. Za zvlášť nebezpečnou je třeba považovat tendenci podceňovat počáteční projevy šikanování.</w:t>
      </w:r>
    </w:p>
    <w:p w14:paraId="41F7E374" w14:textId="77777777" w:rsidR="009B2E70" w:rsidRDefault="009B2E70" w:rsidP="009B2E70">
      <w:pPr>
        <w:widowControl w:val="0"/>
        <w:numPr>
          <w:ilvl w:val="0"/>
          <w:numId w:val="10"/>
        </w:numPr>
        <w:spacing w:after="0" w:line="240" w:lineRule="auto"/>
        <w:ind w:right="566"/>
        <w:jc w:val="both"/>
        <w:rPr>
          <w:color w:val="00B050"/>
          <w:szCs w:val="20"/>
        </w:rPr>
      </w:pPr>
      <w:r>
        <w:rPr>
          <w:szCs w:val="20"/>
        </w:rPr>
        <w:t>Zajistí doplňování školní knihovny o literaturu z oblasti problematiky násilného chování a šikanování</w:t>
      </w:r>
    </w:p>
    <w:p w14:paraId="5DDD9ED3" w14:textId="77777777" w:rsidR="009B2E70" w:rsidRDefault="009B2E70" w:rsidP="009B2E70">
      <w:pPr>
        <w:widowControl w:val="0"/>
        <w:spacing w:before="60"/>
        <w:ind w:left="284" w:hanging="284"/>
        <w:jc w:val="both"/>
        <w:rPr>
          <w:szCs w:val="20"/>
        </w:rPr>
      </w:pPr>
      <w:r>
        <w:rPr>
          <w:szCs w:val="20"/>
        </w:rPr>
        <w:t>(</w:t>
      </w:r>
      <w:proofErr w:type="gramStart"/>
      <w:r>
        <w:rPr>
          <w:szCs w:val="20"/>
        </w:rPr>
        <w:t>3)</w:t>
      </w:r>
      <w:r>
        <w:t>P</w:t>
      </w:r>
      <w:r>
        <w:rPr>
          <w:szCs w:val="20"/>
        </w:rPr>
        <w:t>edagogičtí</w:t>
      </w:r>
      <w:proofErr w:type="gramEnd"/>
      <w:r>
        <w:rPr>
          <w:szCs w:val="20"/>
        </w:rPr>
        <w:t xml:space="preserve"> pracovníci vedou důsledně a systematicky žáky a studenty k osvojování norem mezilidských vztahů založených na demokratických principech, respektujících identitu a individualitu žáka. Pomáhají rozvíjet pozitivní mezilidské vztahy a úctu k životu druhého člověka.</w:t>
      </w:r>
    </w:p>
    <w:p w14:paraId="1A22DBA6" w14:textId="77777777" w:rsidR="009B2E70" w:rsidRDefault="009B2E70" w:rsidP="009B2E70">
      <w:pPr>
        <w:widowControl w:val="0"/>
        <w:spacing w:before="60"/>
        <w:ind w:left="284" w:hanging="284"/>
        <w:jc w:val="both"/>
        <w:rPr>
          <w:szCs w:val="20"/>
        </w:rPr>
      </w:pPr>
      <w:r>
        <w:rPr>
          <w:szCs w:val="20"/>
        </w:rPr>
        <w:tab/>
      </w:r>
      <w:r>
        <w:rPr>
          <w:szCs w:val="20"/>
        </w:rPr>
        <w:tab/>
        <w:t>Všichni pedagogičtí pracovníci by měli vnímat vztahy mezi žáky a atmosféru</w:t>
      </w:r>
      <w:r>
        <w:rPr>
          <w:color w:val="00B050"/>
          <w:szCs w:val="20"/>
        </w:rPr>
        <w:t xml:space="preserve"> </w:t>
      </w:r>
      <w:r>
        <w:rPr>
          <w:szCs w:val="20"/>
        </w:rPr>
        <w:t>v třídních kolektivech, kde působí, jako nedílnou a velmi důležitou součást své práce. Důležité aktivity školy nelze spojovat jen s určitým vyučovacím předmětem nebo skupinou předmětů. Vztahy a chování pedagogických i nepedagogických</w:t>
      </w:r>
      <w:r>
        <w:rPr>
          <w:color w:val="00B050"/>
          <w:szCs w:val="20"/>
        </w:rPr>
        <w:t xml:space="preserve"> </w:t>
      </w:r>
      <w:r>
        <w:rPr>
          <w:szCs w:val="20"/>
        </w:rPr>
        <w:t>pracovníků vůči sobě a vůči žákům, ovlivňují chování žáků.</w:t>
      </w:r>
    </w:p>
    <w:p w14:paraId="46511E5C" w14:textId="77777777" w:rsidR="009B2E70" w:rsidRDefault="009B2E70" w:rsidP="009B2E70">
      <w:pPr>
        <w:widowControl w:val="0"/>
        <w:ind w:left="284" w:hanging="284"/>
        <w:jc w:val="both"/>
        <w:rPr>
          <w:szCs w:val="20"/>
        </w:rPr>
      </w:pPr>
      <w:r>
        <w:rPr>
          <w:szCs w:val="20"/>
        </w:rPr>
        <w:t>(4) Ve školním řádu budou jasně stanovena pravidla chování včetně sankcí za jejich porušení.</w:t>
      </w:r>
    </w:p>
    <w:p w14:paraId="31068BF6" w14:textId="77777777" w:rsidR="009B2E70" w:rsidRDefault="009B2E70" w:rsidP="009B2E70">
      <w:pPr>
        <w:pStyle w:val="Nadpis2"/>
        <w:spacing w:before="0"/>
        <w:jc w:val="center"/>
        <w:rPr>
          <w:rFonts w:ascii="Times New Roman" w:hAnsi="Times New Roman"/>
          <w:i w:val="0"/>
        </w:rPr>
      </w:pPr>
    </w:p>
    <w:p w14:paraId="63341C5B" w14:textId="77777777" w:rsidR="009B2E70" w:rsidRDefault="009B2E70" w:rsidP="009B2E70">
      <w:pPr>
        <w:pStyle w:val="Nadpis2"/>
        <w:spacing w:before="0"/>
        <w:jc w:val="center"/>
        <w:rPr>
          <w:rFonts w:ascii="Times New Roman" w:hAnsi="Times New Roman"/>
          <w:i w:val="0"/>
        </w:rPr>
      </w:pPr>
      <w:r>
        <w:rPr>
          <w:rFonts w:ascii="Times New Roman" w:hAnsi="Times New Roman"/>
          <w:i w:val="0"/>
        </w:rPr>
        <w:t>Čl. 5</w:t>
      </w:r>
    </w:p>
    <w:p w14:paraId="6130AD8B" w14:textId="77777777" w:rsidR="009B2E70" w:rsidRDefault="009B2E70" w:rsidP="009B2E70">
      <w:pPr>
        <w:pStyle w:val="Nadpis1"/>
        <w:spacing w:before="0"/>
        <w:rPr>
          <w:rFonts w:ascii="Times New Roman" w:hAnsi="Times New Roman"/>
          <w:sz w:val="24"/>
          <w:szCs w:val="24"/>
        </w:rPr>
      </w:pPr>
      <w:r>
        <w:rPr>
          <w:rFonts w:ascii="Times New Roman" w:hAnsi="Times New Roman"/>
          <w:sz w:val="24"/>
          <w:szCs w:val="24"/>
        </w:rPr>
        <w:t>Program proti šikanování</w:t>
      </w:r>
    </w:p>
    <w:p w14:paraId="237E8936" w14:textId="37814706" w:rsidR="009B2E70" w:rsidRDefault="009B2E70" w:rsidP="009B2E70">
      <w:pPr>
        <w:widowControl w:val="0"/>
        <w:jc w:val="both"/>
        <w:rPr>
          <w:szCs w:val="20"/>
        </w:rPr>
      </w:pPr>
      <w:r>
        <w:rPr>
          <w:szCs w:val="20"/>
        </w:rPr>
        <w:t xml:space="preserve">(1) Každá škola si vytvoří vlastní Program proti šikanování. Tento program se stane součástí Minimálního preventivního programu. </w:t>
      </w:r>
    </w:p>
    <w:p w14:paraId="48629CAE" w14:textId="77777777" w:rsidR="009B2E70" w:rsidRDefault="009B2E70" w:rsidP="009B2E70">
      <w:pPr>
        <w:widowControl w:val="0"/>
        <w:jc w:val="both"/>
        <w:rPr>
          <w:szCs w:val="20"/>
        </w:rPr>
      </w:pPr>
      <w:r>
        <w:rPr>
          <w:szCs w:val="20"/>
        </w:rPr>
        <w:t>(2) Na tvorbě a realizaci programu se podílejí všichni pedagogičtí pracovníci školy.</w:t>
      </w:r>
      <w:r>
        <w:rPr>
          <w:color w:val="00B0F0"/>
          <w:szCs w:val="20"/>
        </w:rPr>
        <w:t xml:space="preserve"> </w:t>
      </w:r>
      <w:r>
        <w:rPr>
          <w:szCs w:val="20"/>
        </w:rPr>
        <w:t>Koordinace jeho tvorby patří ke standardní činnosti školního metodika prevence. Ten podle potřeby spolupracuje s metodikem prevence v PPP. Za realizaci a hodnocení programu je odpovědný ředitel školy.</w:t>
      </w:r>
    </w:p>
    <w:p w14:paraId="0A21A4AB" w14:textId="77777777" w:rsidR="009B2E70" w:rsidRDefault="009B2E70" w:rsidP="009B2E70">
      <w:pPr>
        <w:widowControl w:val="0"/>
        <w:jc w:val="both"/>
        <w:rPr>
          <w:color w:val="00B050"/>
          <w:szCs w:val="20"/>
        </w:rPr>
      </w:pPr>
      <w:r>
        <w:rPr>
          <w:szCs w:val="20"/>
        </w:rPr>
        <w:t>(3) Cílem programu je vytvořit ve škole bezpečné, respektující a spolupracující prostředí.  Důležité je zaměřit se na oblast komunikace a vztahů mezi žáky ve třídách, a to bez ohledu na to, zda tam k projevům šikany již došlo či ne.</w:t>
      </w:r>
      <w:r>
        <w:rPr>
          <w:iCs/>
          <w:szCs w:val="20"/>
        </w:rPr>
        <w:t xml:space="preserve"> Současně je třeba stanovit smysluplnou strukturu programu.</w:t>
      </w:r>
    </w:p>
    <w:p w14:paraId="47B6E559" w14:textId="77777777" w:rsidR="009B2E70" w:rsidRDefault="009B2E70" w:rsidP="009B2E70">
      <w:pPr>
        <w:widowControl w:val="0"/>
        <w:jc w:val="both"/>
        <w:rPr>
          <w:szCs w:val="20"/>
        </w:rPr>
      </w:pPr>
      <w:r>
        <w:rPr>
          <w:iCs/>
          <w:szCs w:val="20"/>
        </w:rPr>
        <w:t>(4) Hlavní součástí programu je krizový plán, který eliminuje či minimalizuje škody v případě, že k šikanování ve školním prostředí dojde. Měly by z něj jednoznačně vyplynout kompetence jednotlivých osob a specifický postup a způsob řešení.</w:t>
      </w:r>
      <w:r>
        <w:rPr>
          <w:szCs w:val="20"/>
        </w:rPr>
        <w:t xml:space="preserve"> Konkrétně je nutné rozpracovat dva typy scénářů:</w:t>
      </w:r>
    </w:p>
    <w:p w14:paraId="4E896E22" w14:textId="77777777" w:rsidR="009B2E70" w:rsidRDefault="009B2E70" w:rsidP="009B2E70">
      <w:pPr>
        <w:widowControl w:val="0"/>
        <w:numPr>
          <w:ilvl w:val="0"/>
          <w:numId w:val="11"/>
        </w:numPr>
        <w:spacing w:after="0" w:line="240" w:lineRule="auto"/>
        <w:jc w:val="both"/>
        <w:rPr>
          <w:szCs w:val="20"/>
        </w:rPr>
      </w:pPr>
      <w:r>
        <w:rPr>
          <w:szCs w:val="20"/>
        </w:rPr>
        <w:t xml:space="preserve">První zahrnuje situace, které škola zvládne řešit vlastními silami. Do této skupiny patří postupy pro </w:t>
      </w:r>
      <w:r>
        <w:rPr>
          <w:szCs w:val="20"/>
        </w:rPr>
        <w:lastRenderedPageBreak/>
        <w:t>počáteční stádia šikanování a rámcový třídní program pro řešení zárodečného stádia šikanování.</w:t>
      </w:r>
    </w:p>
    <w:p w14:paraId="0952F049" w14:textId="77777777" w:rsidR="009B2E70" w:rsidRDefault="009B2E70" w:rsidP="009B2E70">
      <w:pPr>
        <w:widowControl w:val="0"/>
        <w:numPr>
          <w:ilvl w:val="0"/>
          <w:numId w:val="11"/>
        </w:numPr>
        <w:spacing w:after="0" w:line="240" w:lineRule="auto"/>
        <w:jc w:val="both"/>
        <w:rPr>
          <w:szCs w:val="20"/>
        </w:rPr>
      </w:pPr>
      <w:r>
        <w:rPr>
          <w:szCs w:val="20"/>
        </w:rPr>
        <w:t>Druhý zahrnuje situace, kdy škola potřebuje pomoc z venku a je nezbytná její součinnost se specializovanými institucemi (viz čl. 9) a policií. Sem patří řešení případů pokročilé a nestandardní šikany, např. výbuchu skupinového násilí vůči oběti.</w:t>
      </w:r>
    </w:p>
    <w:p w14:paraId="4DD8E381" w14:textId="77777777" w:rsidR="009B2E70" w:rsidRDefault="009B2E70" w:rsidP="009B2E70">
      <w:pPr>
        <w:widowControl w:val="0"/>
        <w:jc w:val="both"/>
        <w:rPr>
          <w:szCs w:val="20"/>
        </w:rPr>
      </w:pPr>
      <w:r>
        <w:rPr>
          <w:szCs w:val="20"/>
        </w:rPr>
        <w:t>(5) S krizovým plánem jsou vždy na začátku školního roku prokazatelně seznámeni žáci (přiměřeně jejich věku), studenti a jejich zákonní zástupci.</w:t>
      </w:r>
    </w:p>
    <w:p w14:paraId="149CB48B" w14:textId="77777777" w:rsidR="009B2E70" w:rsidRDefault="009B2E70" w:rsidP="009B2E70">
      <w:pPr>
        <w:widowControl w:val="0"/>
        <w:jc w:val="both"/>
        <w:rPr>
          <w:szCs w:val="20"/>
        </w:rPr>
      </w:pPr>
    </w:p>
    <w:p w14:paraId="5AC6E274" w14:textId="77777777" w:rsidR="009B2E70" w:rsidRDefault="009B2E70" w:rsidP="009B2E70">
      <w:pPr>
        <w:widowControl w:val="0"/>
        <w:jc w:val="center"/>
        <w:rPr>
          <w:b/>
          <w:szCs w:val="20"/>
        </w:rPr>
      </w:pPr>
      <w:r>
        <w:rPr>
          <w:b/>
          <w:szCs w:val="20"/>
        </w:rPr>
        <w:t>Čl. 6</w:t>
      </w:r>
    </w:p>
    <w:p w14:paraId="1AEA718E" w14:textId="77777777" w:rsidR="009B2E70" w:rsidRDefault="009B2E70" w:rsidP="009B2E70">
      <w:pPr>
        <w:widowControl w:val="0"/>
        <w:jc w:val="center"/>
        <w:rPr>
          <w:b/>
          <w:bCs/>
          <w:szCs w:val="20"/>
        </w:rPr>
      </w:pPr>
      <w:r>
        <w:rPr>
          <w:b/>
          <w:szCs w:val="20"/>
        </w:rPr>
        <w:t>Postupy řešení šikanování</w:t>
      </w:r>
    </w:p>
    <w:p w14:paraId="2F132044" w14:textId="77777777" w:rsidR="009B2E70" w:rsidRDefault="009B2E70" w:rsidP="009B2E70">
      <w:pPr>
        <w:widowControl w:val="0"/>
        <w:jc w:val="both"/>
        <w:rPr>
          <w:szCs w:val="20"/>
        </w:rPr>
      </w:pPr>
    </w:p>
    <w:p w14:paraId="0BC995B7" w14:textId="77777777" w:rsidR="009B2E70" w:rsidRDefault="009B2E70" w:rsidP="009B2E70">
      <w:pPr>
        <w:widowControl w:val="0"/>
        <w:jc w:val="both"/>
        <w:rPr>
          <w:color w:val="00B050"/>
          <w:szCs w:val="20"/>
        </w:rPr>
      </w:pPr>
      <w:r>
        <w:rPr>
          <w:szCs w:val="20"/>
        </w:rPr>
        <w:t>(1) Odhalení šikany bývá obtížné. Významnou roli při jejím zjišťování hraje strach, a to nejen strach obětí, ale i pachatelů a dalších účastníků. Strach vytváří obvykle prostředí „solidarity“ agresorů i postižených.</w:t>
      </w:r>
    </w:p>
    <w:p w14:paraId="4F814C1F" w14:textId="77777777" w:rsidR="009B2E70" w:rsidRDefault="009B2E70" w:rsidP="009B2E70">
      <w:pPr>
        <w:widowControl w:val="0"/>
        <w:jc w:val="both"/>
        <w:rPr>
          <w:szCs w:val="20"/>
        </w:rPr>
      </w:pPr>
      <w:r>
        <w:rPr>
          <w:szCs w:val="20"/>
        </w:rPr>
        <w:t>(2) Účinné a bezpečné vyšetření šikany vychází z kvalifikovaného odhadu stadia a formy šikanování. Existuje rozdíl mezi vyšetřováním počátečních a pokročilých stádií šikanování. Jednotlivá stádia jsou blíže popsána v příloze č. 2 Stádia šikanování.</w:t>
      </w:r>
    </w:p>
    <w:p w14:paraId="2E521568" w14:textId="77777777" w:rsidR="009B2E70" w:rsidRDefault="009B2E70" w:rsidP="009B2E70">
      <w:pPr>
        <w:widowControl w:val="0"/>
        <w:jc w:val="both"/>
        <w:rPr>
          <w:szCs w:val="20"/>
        </w:rPr>
      </w:pPr>
      <w:r>
        <w:rPr>
          <w:szCs w:val="20"/>
        </w:rPr>
        <w:t>(3) Metody vyšetřování šikanování:</w:t>
      </w:r>
    </w:p>
    <w:p w14:paraId="1E0C0FF3" w14:textId="77777777" w:rsidR="009B2E70" w:rsidRDefault="009B2E70" w:rsidP="009B2E70">
      <w:pPr>
        <w:widowControl w:val="0"/>
        <w:jc w:val="both"/>
        <w:rPr>
          <w:szCs w:val="20"/>
        </w:rPr>
      </w:pPr>
    </w:p>
    <w:p w14:paraId="4FCC9699" w14:textId="77777777" w:rsidR="009B2E70" w:rsidRDefault="009B2E70" w:rsidP="009B2E70">
      <w:pPr>
        <w:widowControl w:val="0"/>
        <w:numPr>
          <w:ilvl w:val="0"/>
          <w:numId w:val="12"/>
        </w:numPr>
        <w:spacing w:after="0" w:line="240" w:lineRule="auto"/>
        <w:jc w:val="both"/>
        <w:rPr>
          <w:szCs w:val="20"/>
        </w:rPr>
      </w:pPr>
      <w:r>
        <w:rPr>
          <w:szCs w:val="20"/>
        </w:rPr>
        <w:t xml:space="preserve"> Pro vyšetřování počáteční šikany (se standardní formou) lze doporučit strategii v těchto pěti krocích:</w:t>
      </w:r>
    </w:p>
    <w:p w14:paraId="76BA43B2" w14:textId="77777777" w:rsidR="009B2E70" w:rsidRDefault="009B2E70" w:rsidP="009B2E70">
      <w:pPr>
        <w:widowControl w:val="0"/>
        <w:ind w:left="720"/>
        <w:jc w:val="both"/>
        <w:rPr>
          <w:szCs w:val="20"/>
        </w:rPr>
      </w:pPr>
    </w:p>
    <w:p w14:paraId="62C3F4E1" w14:textId="77777777" w:rsidR="009B2E70" w:rsidRDefault="009B2E70" w:rsidP="009B2E70">
      <w:pPr>
        <w:widowControl w:val="0"/>
        <w:numPr>
          <w:ilvl w:val="0"/>
          <w:numId w:val="13"/>
        </w:numPr>
        <w:spacing w:after="0" w:line="240" w:lineRule="auto"/>
        <w:jc w:val="both"/>
        <w:rPr>
          <w:szCs w:val="20"/>
        </w:rPr>
      </w:pPr>
      <w:r>
        <w:rPr>
          <w:szCs w:val="20"/>
        </w:rPr>
        <w:t>Rozhovor s těmi, kteří na šikanování upozornili a s oběťmi.</w:t>
      </w:r>
    </w:p>
    <w:p w14:paraId="12964743" w14:textId="77777777" w:rsidR="009B2E70" w:rsidRDefault="009B2E70" w:rsidP="009B2E70">
      <w:pPr>
        <w:widowControl w:val="0"/>
        <w:numPr>
          <w:ilvl w:val="0"/>
          <w:numId w:val="13"/>
        </w:numPr>
        <w:tabs>
          <w:tab w:val="left" w:pos="360"/>
        </w:tabs>
        <w:spacing w:after="0" w:line="240" w:lineRule="auto"/>
        <w:jc w:val="both"/>
        <w:rPr>
          <w:szCs w:val="20"/>
        </w:rPr>
      </w:pPr>
      <w:r>
        <w:rPr>
          <w:szCs w:val="20"/>
        </w:rPr>
        <w:t>Nalezení vhodných svědků.</w:t>
      </w:r>
    </w:p>
    <w:p w14:paraId="2A38A1EB" w14:textId="77777777" w:rsidR="009B2E70" w:rsidRDefault="009B2E70" w:rsidP="009B2E70">
      <w:pPr>
        <w:widowControl w:val="0"/>
        <w:numPr>
          <w:ilvl w:val="0"/>
          <w:numId w:val="13"/>
        </w:numPr>
        <w:tabs>
          <w:tab w:val="left" w:pos="360"/>
        </w:tabs>
        <w:spacing w:after="0" w:line="240" w:lineRule="auto"/>
        <w:ind w:right="566"/>
        <w:jc w:val="both"/>
        <w:rPr>
          <w:szCs w:val="20"/>
        </w:rPr>
      </w:pPr>
      <w:r>
        <w:rPr>
          <w:szCs w:val="20"/>
        </w:rPr>
        <w:t>Individuální, případně konfrontační rozhovory se svědky (nikoli však konfrontace obětí a agresorů).</w:t>
      </w:r>
    </w:p>
    <w:p w14:paraId="59A88046" w14:textId="77777777" w:rsidR="009B2E70" w:rsidRDefault="009B2E70" w:rsidP="009B2E70">
      <w:pPr>
        <w:widowControl w:val="0"/>
        <w:numPr>
          <w:ilvl w:val="0"/>
          <w:numId w:val="13"/>
        </w:numPr>
        <w:tabs>
          <w:tab w:val="left" w:pos="360"/>
        </w:tabs>
        <w:spacing w:after="0" w:line="240" w:lineRule="auto"/>
        <w:ind w:right="566"/>
        <w:jc w:val="both"/>
        <w:rPr>
          <w:szCs w:val="20"/>
        </w:rPr>
      </w:pPr>
      <w:r>
        <w:rPr>
          <w:szCs w:val="20"/>
        </w:rPr>
        <w:t>Zajištění ochrany obětem.</w:t>
      </w:r>
    </w:p>
    <w:p w14:paraId="304DD758" w14:textId="77777777" w:rsidR="009B2E70" w:rsidRDefault="009B2E70" w:rsidP="009B2E70">
      <w:pPr>
        <w:widowControl w:val="0"/>
        <w:numPr>
          <w:ilvl w:val="0"/>
          <w:numId w:val="13"/>
        </w:numPr>
        <w:tabs>
          <w:tab w:val="left" w:pos="360"/>
        </w:tabs>
        <w:spacing w:after="0" w:line="240" w:lineRule="auto"/>
        <w:jc w:val="both"/>
        <w:rPr>
          <w:szCs w:val="20"/>
        </w:rPr>
      </w:pPr>
      <w:r>
        <w:rPr>
          <w:szCs w:val="20"/>
        </w:rPr>
        <w:t>Rozhovor s agresory, případně konfrontace mezi nimi.</w:t>
      </w:r>
    </w:p>
    <w:p w14:paraId="354B239C" w14:textId="77777777" w:rsidR="009B2E70" w:rsidRDefault="009B2E70" w:rsidP="009B2E70">
      <w:pPr>
        <w:widowControl w:val="0"/>
        <w:tabs>
          <w:tab w:val="left" w:pos="360"/>
        </w:tabs>
        <w:jc w:val="both"/>
        <w:rPr>
          <w:color w:val="0000FF"/>
          <w:szCs w:val="20"/>
        </w:rPr>
      </w:pPr>
    </w:p>
    <w:p w14:paraId="1EA1ECF1" w14:textId="77777777" w:rsidR="009B2E70" w:rsidRDefault="009B2E70" w:rsidP="009B2E70">
      <w:pPr>
        <w:widowControl w:val="0"/>
        <w:numPr>
          <w:ilvl w:val="0"/>
          <w:numId w:val="12"/>
        </w:numPr>
        <w:tabs>
          <w:tab w:val="left" w:pos="360"/>
        </w:tabs>
        <w:spacing w:after="0" w:line="240" w:lineRule="auto"/>
        <w:jc w:val="both"/>
        <w:rPr>
          <w:szCs w:val="20"/>
        </w:rPr>
      </w:pPr>
      <w:r>
        <w:rPr>
          <w:szCs w:val="20"/>
        </w:rPr>
        <w:t xml:space="preserve">Pokročilá šikana s neobvyklou formou – výbuch skupinového </w:t>
      </w:r>
      <w:r>
        <w:rPr>
          <w:szCs w:val="20"/>
        </w:rPr>
        <w:tab/>
        <w:t>násilí vůči oběti, tzv. třídního lynčování, vyžaduje následující postup:</w:t>
      </w:r>
    </w:p>
    <w:p w14:paraId="450BA827" w14:textId="77777777" w:rsidR="009B2E70" w:rsidRDefault="009B2E70" w:rsidP="009B2E70">
      <w:pPr>
        <w:widowControl w:val="0"/>
        <w:tabs>
          <w:tab w:val="left" w:pos="360"/>
        </w:tabs>
        <w:ind w:left="720"/>
        <w:jc w:val="both"/>
        <w:rPr>
          <w:szCs w:val="20"/>
        </w:rPr>
      </w:pPr>
    </w:p>
    <w:p w14:paraId="6B3EA866" w14:textId="77777777" w:rsidR="009B2E70" w:rsidRDefault="009B2E70" w:rsidP="009B2E70">
      <w:pPr>
        <w:widowControl w:val="0"/>
        <w:numPr>
          <w:ilvl w:val="0"/>
          <w:numId w:val="14"/>
        </w:numPr>
        <w:tabs>
          <w:tab w:val="left" w:pos="360"/>
        </w:tabs>
        <w:spacing w:after="0" w:line="240" w:lineRule="auto"/>
        <w:jc w:val="both"/>
        <w:rPr>
          <w:szCs w:val="20"/>
        </w:rPr>
      </w:pPr>
      <w:r>
        <w:rPr>
          <w:szCs w:val="20"/>
        </w:rPr>
        <w:t xml:space="preserve">Překonání šoku pedagogického pracovníka a bezprostřední záchrana oběti. </w:t>
      </w:r>
    </w:p>
    <w:p w14:paraId="5DCF2ECA" w14:textId="77777777" w:rsidR="009B2E70" w:rsidRDefault="009B2E70" w:rsidP="009B2E70">
      <w:pPr>
        <w:widowControl w:val="0"/>
        <w:numPr>
          <w:ilvl w:val="0"/>
          <w:numId w:val="14"/>
        </w:numPr>
        <w:tabs>
          <w:tab w:val="left" w:pos="360"/>
        </w:tabs>
        <w:spacing w:after="0" w:line="240" w:lineRule="auto"/>
        <w:jc w:val="both"/>
        <w:rPr>
          <w:szCs w:val="20"/>
        </w:rPr>
      </w:pPr>
      <w:r>
        <w:rPr>
          <w:szCs w:val="20"/>
        </w:rPr>
        <w:t>Domluva pedagogických pracovníků na spolupráci a postupu vyšetřování.</w:t>
      </w:r>
    </w:p>
    <w:p w14:paraId="7042DE36" w14:textId="77777777" w:rsidR="009B2E70" w:rsidRDefault="009B2E70" w:rsidP="009B2E70">
      <w:pPr>
        <w:widowControl w:val="0"/>
        <w:numPr>
          <w:ilvl w:val="0"/>
          <w:numId w:val="14"/>
        </w:numPr>
        <w:tabs>
          <w:tab w:val="left" w:pos="360"/>
        </w:tabs>
        <w:spacing w:after="0" w:line="240" w:lineRule="auto"/>
        <w:jc w:val="both"/>
        <w:rPr>
          <w:szCs w:val="20"/>
        </w:rPr>
      </w:pPr>
      <w:r>
        <w:rPr>
          <w:szCs w:val="20"/>
        </w:rPr>
        <w:t>Zabránění domluvě agresorů na křivé výpovědi.</w:t>
      </w:r>
    </w:p>
    <w:p w14:paraId="5053ADDC" w14:textId="77777777" w:rsidR="009B2E70" w:rsidRDefault="009B2E70" w:rsidP="009B2E70">
      <w:pPr>
        <w:widowControl w:val="0"/>
        <w:numPr>
          <w:ilvl w:val="0"/>
          <w:numId w:val="14"/>
        </w:numPr>
        <w:tabs>
          <w:tab w:val="left" w:pos="360"/>
        </w:tabs>
        <w:spacing w:after="0" w:line="240" w:lineRule="auto"/>
        <w:jc w:val="both"/>
        <w:rPr>
          <w:szCs w:val="20"/>
        </w:rPr>
      </w:pPr>
      <w:r>
        <w:rPr>
          <w:szCs w:val="20"/>
        </w:rPr>
        <w:t>Pokračující pomoc a podpora oběti.</w:t>
      </w:r>
    </w:p>
    <w:p w14:paraId="3541AEA8" w14:textId="77777777" w:rsidR="009B2E70" w:rsidRDefault="009B2E70" w:rsidP="009B2E70">
      <w:pPr>
        <w:widowControl w:val="0"/>
        <w:numPr>
          <w:ilvl w:val="0"/>
          <w:numId w:val="14"/>
        </w:numPr>
        <w:tabs>
          <w:tab w:val="left" w:pos="360"/>
        </w:tabs>
        <w:spacing w:after="0" w:line="240" w:lineRule="auto"/>
        <w:jc w:val="both"/>
        <w:rPr>
          <w:szCs w:val="20"/>
        </w:rPr>
      </w:pPr>
      <w:r>
        <w:rPr>
          <w:szCs w:val="20"/>
        </w:rPr>
        <w:t>Nahlášení policii.</w:t>
      </w:r>
    </w:p>
    <w:p w14:paraId="33D645CA" w14:textId="77777777" w:rsidR="009B2E70" w:rsidRDefault="009B2E70" w:rsidP="009B2E70">
      <w:pPr>
        <w:widowControl w:val="0"/>
        <w:numPr>
          <w:ilvl w:val="0"/>
          <w:numId w:val="14"/>
        </w:numPr>
        <w:tabs>
          <w:tab w:val="left" w:pos="360"/>
        </w:tabs>
        <w:spacing w:after="0" w:line="240" w:lineRule="auto"/>
        <w:jc w:val="both"/>
        <w:rPr>
          <w:szCs w:val="20"/>
        </w:rPr>
      </w:pPr>
      <w:r>
        <w:rPr>
          <w:szCs w:val="20"/>
        </w:rPr>
        <w:t>Vlastní vyšetřování.</w:t>
      </w:r>
    </w:p>
    <w:p w14:paraId="3E40194B" w14:textId="77777777" w:rsidR="009B2E70" w:rsidRDefault="009B2E70" w:rsidP="009B2E70">
      <w:pPr>
        <w:widowControl w:val="0"/>
        <w:tabs>
          <w:tab w:val="left" w:pos="360"/>
        </w:tabs>
        <w:jc w:val="both"/>
        <w:rPr>
          <w:szCs w:val="20"/>
        </w:rPr>
      </w:pPr>
    </w:p>
    <w:p w14:paraId="3C1733F4" w14:textId="77777777" w:rsidR="009B2E70" w:rsidRDefault="009B2E70" w:rsidP="009B2E70">
      <w:pPr>
        <w:widowControl w:val="0"/>
        <w:tabs>
          <w:tab w:val="left" w:pos="360"/>
        </w:tabs>
        <w:jc w:val="both"/>
        <w:rPr>
          <w:szCs w:val="20"/>
        </w:rPr>
      </w:pPr>
      <w:r>
        <w:rPr>
          <w:szCs w:val="20"/>
        </w:rPr>
        <w:t>(4) V rámci první pomoci je nutné při pokročilých, brutálních a kriminálních šikanách spolupracovat s dalšími institucemi a orgány, a to zejména s pedagogicko-psychologickou poradnou, střediskem výchovné péče, orgánem sociálně právní ochrany dítěte, Policií ČR.</w:t>
      </w:r>
    </w:p>
    <w:p w14:paraId="6130EC15" w14:textId="77777777" w:rsidR="009B2E70" w:rsidRDefault="009B2E70" w:rsidP="009B2E70">
      <w:pPr>
        <w:widowControl w:val="0"/>
        <w:tabs>
          <w:tab w:val="left" w:pos="284"/>
        </w:tabs>
        <w:jc w:val="both"/>
        <w:rPr>
          <w:szCs w:val="20"/>
        </w:rPr>
      </w:pPr>
      <w:r>
        <w:rPr>
          <w:szCs w:val="20"/>
        </w:rPr>
        <w:tab/>
        <w:t xml:space="preserve">Doporučuje se seznámit pedagogické pracovníky s informací MŠMT ČR č.j.: 25 884/2003-24 </w:t>
      </w:r>
      <w:r>
        <w:rPr>
          <w:i/>
          <w:szCs w:val="20"/>
        </w:rPr>
        <w:t>Spolupráce předškolních zařízení, škol a školských zařízení s Policií ČR při prevenci a při vyšetřování kriminality dětí a mládeže a kriminality na dětech a mládeži páchané</w:t>
      </w:r>
      <w:r>
        <w:rPr>
          <w:szCs w:val="20"/>
        </w:rPr>
        <w:t>.</w:t>
      </w:r>
    </w:p>
    <w:p w14:paraId="2CDDD6AB" w14:textId="77777777" w:rsidR="009B2E70" w:rsidRDefault="009B2E70" w:rsidP="009B2E70">
      <w:pPr>
        <w:widowControl w:val="0"/>
        <w:tabs>
          <w:tab w:val="left" w:pos="360"/>
        </w:tabs>
        <w:jc w:val="both"/>
        <w:rPr>
          <w:szCs w:val="20"/>
        </w:rPr>
      </w:pPr>
      <w:r>
        <w:rPr>
          <w:szCs w:val="20"/>
        </w:rPr>
        <w:lastRenderedPageBreak/>
        <w:t>(5) V případě negativních dopadů šikanování na oběť je nutné zprostředkovat jí péči pedagogicko-psychologické poradny, střediska výchovné péče, speciálně</w:t>
      </w:r>
      <w:r>
        <w:rPr>
          <w:color w:val="00B050"/>
          <w:szCs w:val="20"/>
        </w:rPr>
        <w:t xml:space="preserve"> </w:t>
      </w:r>
      <w:r>
        <w:rPr>
          <w:szCs w:val="20"/>
        </w:rPr>
        <w:t>pedagogického centra nebo dalších odborníků – klinických psychologů, psychoterapeutů nebo psychiatrů.</w:t>
      </w:r>
    </w:p>
    <w:p w14:paraId="55812D52" w14:textId="77777777" w:rsidR="009B2E70" w:rsidRDefault="009B2E70" w:rsidP="009B2E70">
      <w:pPr>
        <w:widowControl w:val="0"/>
        <w:tabs>
          <w:tab w:val="left" w:pos="360"/>
        </w:tabs>
        <w:jc w:val="both"/>
        <w:rPr>
          <w:szCs w:val="20"/>
        </w:rPr>
      </w:pPr>
      <w:r>
        <w:rPr>
          <w:szCs w:val="20"/>
        </w:rPr>
        <w:t xml:space="preserve">(7) Podrobnější informace k článkům </w:t>
      </w:r>
      <w:smartTag w:uri="urn:schemas-microsoft-com:office:smarttags" w:element="metricconverter">
        <w:smartTagPr>
          <w:attr w:name="ProductID" w:val="5 a"/>
        </w:smartTagPr>
        <w:r>
          <w:rPr>
            <w:szCs w:val="20"/>
          </w:rPr>
          <w:t>5 a</w:t>
        </w:r>
      </w:smartTag>
      <w:r>
        <w:rPr>
          <w:szCs w:val="20"/>
        </w:rPr>
        <w:t xml:space="preserve"> 6 jsou v příloze č. 3 Doporučená literatura.</w:t>
      </w:r>
    </w:p>
    <w:p w14:paraId="57B47C67" w14:textId="77777777" w:rsidR="009B2E70" w:rsidRDefault="009B2E70" w:rsidP="009B2E70">
      <w:pPr>
        <w:widowControl w:val="0"/>
        <w:jc w:val="center"/>
        <w:rPr>
          <w:b/>
          <w:szCs w:val="20"/>
        </w:rPr>
      </w:pPr>
    </w:p>
    <w:p w14:paraId="42155E8C" w14:textId="77777777" w:rsidR="009B2E70" w:rsidRDefault="009B2E70" w:rsidP="009B2E70">
      <w:pPr>
        <w:widowControl w:val="0"/>
        <w:jc w:val="center"/>
        <w:rPr>
          <w:b/>
          <w:szCs w:val="20"/>
        </w:rPr>
      </w:pPr>
    </w:p>
    <w:p w14:paraId="48D9069D" w14:textId="77777777" w:rsidR="009B2E70" w:rsidRDefault="009B2E70" w:rsidP="009B2E70">
      <w:pPr>
        <w:widowControl w:val="0"/>
        <w:jc w:val="center"/>
        <w:rPr>
          <w:b/>
          <w:szCs w:val="20"/>
        </w:rPr>
      </w:pPr>
      <w:r>
        <w:rPr>
          <w:b/>
          <w:szCs w:val="20"/>
        </w:rPr>
        <w:t>Čl. 7</w:t>
      </w:r>
    </w:p>
    <w:p w14:paraId="48DF8223" w14:textId="77777777" w:rsidR="009B2E70" w:rsidRDefault="009B2E70" w:rsidP="009B2E70">
      <w:pPr>
        <w:widowControl w:val="0"/>
        <w:jc w:val="center"/>
        <w:rPr>
          <w:b/>
          <w:szCs w:val="20"/>
        </w:rPr>
      </w:pPr>
      <w:r>
        <w:rPr>
          <w:b/>
          <w:szCs w:val="20"/>
        </w:rPr>
        <w:t xml:space="preserve"> Výchovná opatření</w:t>
      </w:r>
    </w:p>
    <w:p w14:paraId="41904F08" w14:textId="77777777" w:rsidR="009B2E70" w:rsidRDefault="009B2E70" w:rsidP="009B2E70">
      <w:pPr>
        <w:widowControl w:val="0"/>
        <w:jc w:val="center"/>
        <w:rPr>
          <w:b/>
          <w:szCs w:val="20"/>
        </w:rPr>
      </w:pPr>
    </w:p>
    <w:p w14:paraId="5834C956" w14:textId="77777777" w:rsidR="009B2E70" w:rsidRDefault="009B2E70" w:rsidP="009B2E70">
      <w:pPr>
        <w:widowControl w:val="0"/>
        <w:tabs>
          <w:tab w:val="left" w:pos="360"/>
        </w:tabs>
        <w:jc w:val="both"/>
        <w:rPr>
          <w:szCs w:val="20"/>
        </w:rPr>
      </w:pPr>
      <w:r>
        <w:rPr>
          <w:szCs w:val="20"/>
        </w:rPr>
        <w:t xml:space="preserve">(1) Doporučuje se dále pracovat s agresorem (jeho náhled na vlastní chování, motivy, rodinné prostředí). V případě potřeby mu zprostředkovat péči pedagogicko-psychologické poradny, střediska výchovné péče nebo jiných odborníků – klinických psychologů, psychoterapeutů nebo psychiatrů. </w:t>
      </w:r>
    </w:p>
    <w:p w14:paraId="7C1CC380" w14:textId="77777777" w:rsidR="009B2E70" w:rsidRDefault="009B2E70" w:rsidP="009B2E70">
      <w:pPr>
        <w:widowControl w:val="0"/>
        <w:jc w:val="both"/>
        <w:rPr>
          <w:szCs w:val="20"/>
        </w:rPr>
      </w:pPr>
      <w:r>
        <w:rPr>
          <w:szCs w:val="20"/>
        </w:rPr>
        <w:t>(2)</w:t>
      </w:r>
      <w:r>
        <w:rPr>
          <w:sz w:val="14"/>
          <w:szCs w:val="14"/>
        </w:rPr>
        <w:t xml:space="preserve"> </w:t>
      </w:r>
      <w:r>
        <w:rPr>
          <w:szCs w:val="20"/>
        </w:rPr>
        <w:t>Pro potrestání agresorů lze užít i následující běžná výchovná opatření:</w:t>
      </w:r>
    </w:p>
    <w:p w14:paraId="76850ED7" w14:textId="77777777" w:rsidR="009B2E70" w:rsidRDefault="009B2E70" w:rsidP="009B2E70">
      <w:pPr>
        <w:widowControl w:val="0"/>
        <w:numPr>
          <w:ilvl w:val="0"/>
          <w:numId w:val="15"/>
        </w:numPr>
        <w:tabs>
          <w:tab w:val="left" w:pos="360"/>
        </w:tabs>
        <w:spacing w:after="0" w:line="240" w:lineRule="auto"/>
        <w:ind w:right="566"/>
        <w:jc w:val="both"/>
        <w:rPr>
          <w:szCs w:val="20"/>
        </w:rPr>
      </w:pPr>
      <w:r>
        <w:rPr>
          <w:szCs w:val="20"/>
        </w:rPr>
        <w:t>Napomenutí a důtka třídního učitele, důtka ředitele, podmíněné vyloučení a vyloučení ze studia na střední škole.</w:t>
      </w:r>
    </w:p>
    <w:p w14:paraId="69974C5C" w14:textId="77777777" w:rsidR="009B2E70" w:rsidRDefault="009B2E70" w:rsidP="009B2E70">
      <w:pPr>
        <w:widowControl w:val="0"/>
        <w:numPr>
          <w:ilvl w:val="0"/>
          <w:numId w:val="15"/>
        </w:numPr>
        <w:tabs>
          <w:tab w:val="left" w:pos="360"/>
        </w:tabs>
        <w:spacing w:after="0" w:line="240" w:lineRule="auto"/>
        <w:jc w:val="both"/>
        <w:rPr>
          <w:szCs w:val="20"/>
        </w:rPr>
      </w:pPr>
      <w:r>
        <w:rPr>
          <w:szCs w:val="20"/>
        </w:rPr>
        <w:t>Snížení známky z chování.</w:t>
      </w:r>
    </w:p>
    <w:p w14:paraId="6C5941CE" w14:textId="77777777" w:rsidR="009B2E70" w:rsidRDefault="009B2E70" w:rsidP="009B2E70">
      <w:pPr>
        <w:widowControl w:val="0"/>
        <w:numPr>
          <w:ilvl w:val="0"/>
          <w:numId w:val="15"/>
        </w:numPr>
        <w:tabs>
          <w:tab w:val="left" w:pos="360"/>
        </w:tabs>
        <w:spacing w:after="0" w:line="240" w:lineRule="auto"/>
        <w:jc w:val="both"/>
        <w:rPr>
          <w:szCs w:val="20"/>
        </w:rPr>
      </w:pPr>
      <w:r>
        <w:rPr>
          <w:szCs w:val="20"/>
        </w:rPr>
        <w:t>Převedení do jiné třídy.</w:t>
      </w:r>
    </w:p>
    <w:p w14:paraId="373E7A9E" w14:textId="77777777" w:rsidR="009B2E70" w:rsidRDefault="009B2E70" w:rsidP="009B2E70">
      <w:pPr>
        <w:widowControl w:val="0"/>
        <w:tabs>
          <w:tab w:val="left" w:pos="360"/>
        </w:tabs>
        <w:jc w:val="both"/>
        <w:rPr>
          <w:szCs w:val="20"/>
        </w:rPr>
      </w:pPr>
      <w:r>
        <w:rPr>
          <w:szCs w:val="20"/>
        </w:rPr>
        <w:t>(3) Pro nápravu situace ve skupině je potřeba pracovat s celým třídním kolektivem. Je nezbytné vypořádat se i s traumaty těch, kteří přihlíželi, ale nezasáhli (mlčící většina).</w:t>
      </w:r>
    </w:p>
    <w:p w14:paraId="72F2BFC2" w14:textId="77777777" w:rsidR="009B2E70" w:rsidRDefault="009B2E70" w:rsidP="009B2E70">
      <w:pPr>
        <w:widowControl w:val="0"/>
        <w:tabs>
          <w:tab w:val="left" w:pos="360"/>
        </w:tabs>
        <w:ind w:left="283" w:right="566" w:hanging="283"/>
        <w:jc w:val="both"/>
        <w:rPr>
          <w:szCs w:val="20"/>
        </w:rPr>
      </w:pPr>
      <w:r>
        <w:rPr>
          <w:szCs w:val="20"/>
        </w:rPr>
        <w:t>(4)</w:t>
      </w:r>
      <w:r>
        <w:rPr>
          <w:sz w:val="14"/>
          <w:szCs w:val="14"/>
        </w:rPr>
        <w:t xml:space="preserve"> </w:t>
      </w:r>
      <w:r>
        <w:rPr>
          <w:szCs w:val="20"/>
        </w:rPr>
        <w:t>V mimořádných případech se užijí další opatření:</w:t>
      </w:r>
    </w:p>
    <w:p w14:paraId="65B376CD" w14:textId="77777777" w:rsidR="009B2E70" w:rsidRDefault="009B2E70" w:rsidP="009B2E70">
      <w:pPr>
        <w:widowControl w:val="0"/>
        <w:numPr>
          <w:ilvl w:val="0"/>
          <w:numId w:val="16"/>
        </w:numPr>
        <w:tabs>
          <w:tab w:val="left" w:pos="360"/>
        </w:tabs>
        <w:spacing w:after="0" w:line="240" w:lineRule="auto"/>
        <w:ind w:right="566"/>
        <w:jc w:val="both"/>
        <w:rPr>
          <w:szCs w:val="20"/>
        </w:rPr>
      </w:pPr>
      <w:r>
        <w:rPr>
          <w:szCs w:val="20"/>
        </w:rPr>
        <w:t>Ředitel školy doporučí rodičům dobrovolné umístění dítěte do pobytového oddělení SVP, případně doporučí realizovat dobrovolný diagnostický pobyt žáka v místně příslušném diagnostickém ústavu.</w:t>
      </w:r>
    </w:p>
    <w:p w14:paraId="30E18418" w14:textId="77777777" w:rsidR="009B2E70" w:rsidRDefault="009B2E70" w:rsidP="009B2E70">
      <w:pPr>
        <w:widowControl w:val="0"/>
        <w:numPr>
          <w:ilvl w:val="0"/>
          <w:numId w:val="16"/>
        </w:numPr>
        <w:tabs>
          <w:tab w:val="left" w:pos="360"/>
        </w:tabs>
        <w:spacing w:after="0" w:line="240" w:lineRule="auto"/>
        <w:ind w:right="566"/>
        <w:jc w:val="both"/>
        <w:rPr>
          <w:szCs w:val="20"/>
        </w:rPr>
      </w:pPr>
      <w:r>
        <w:rPr>
          <w:szCs w:val="20"/>
        </w:rPr>
        <w:t>Ředitel školy podá návrh orgánu sociálně právní ochrany dítěte k zahájení práce</w:t>
      </w:r>
      <w:r>
        <w:rPr>
          <w:color w:val="00B050"/>
          <w:szCs w:val="20"/>
        </w:rPr>
        <w:t xml:space="preserve"> </w:t>
      </w:r>
      <w:r>
        <w:rPr>
          <w:szCs w:val="20"/>
        </w:rPr>
        <w:t>s rodinou, případně k zahájení řízení o nařízení předběžného opatření či ústavní výchovy s následným umístěním v diagnostickém ústavu.</w:t>
      </w:r>
    </w:p>
    <w:p w14:paraId="56955C97" w14:textId="77777777" w:rsidR="009B2E70" w:rsidRDefault="009B2E70" w:rsidP="009B2E70">
      <w:pPr>
        <w:widowControl w:val="0"/>
        <w:jc w:val="both"/>
        <w:rPr>
          <w:szCs w:val="20"/>
        </w:rPr>
      </w:pPr>
    </w:p>
    <w:p w14:paraId="7C60AE5D" w14:textId="77777777" w:rsidR="009B2E70" w:rsidRDefault="009B2E70" w:rsidP="009B2E70">
      <w:pPr>
        <w:widowControl w:val="0"/>
        <w:tabs>
          <w:tab w:val="left" w:pos="360"/>
        </w:tabs>
        <w:ind w:left="360" w:hanging="360"/>
        <w:jc w:val="both"/>
        <w:rPr>
          <w:szCs w:val="20"/>
        </w:rPr>
      </w:pPr>
    </w:p>
    <w:p w14:paraId="240E28D6" w14:textId="77777777" w:rsidR="009B2E70" w:rsidRDefault="009B2E70" w:rsidP="009B2E70">
      <w:pPr>
        <w:widowControl w:val="0"/>
        <w:ind w:left="720"/>
        <w:jc w:val="center"/>
        <w:rPr>
          <w:b/>
          <w:szCs w:val="20"/>
        </w:rPr>
      </w:pPr>
      <w:r>
        <w:rPr>
          <w:b/>
          <w:szCs w:val="20"/>
        </w:rPr>
        <w:t>Čl. 8</w:t>
      </w:r>
    </w:p>
    <w:p w14:paraId="4E4167BE" w14:textId="77777777" w:rsidR="009B2E70" w:rsidRDefault="009B2E70" w:rsidP="009B2E70">
      <w:pPr>
        <w:widowControl w:val="0"/>
        <w:ind w:left="720"/>
        <w:jc w:val="center"/>
        <w:rPr>
          <w:b/>
          <w:szCs w:val="20"/>
        </w:rPr>
      </w:pPr>
      <w:r>
        <w:rPr>
          <w:b/>
          <w:szCs w:val="20"/>
        </w:rPr>
        <w:t>Spolupráce s rodiči</w:t>
      </w:r>
    </w:p>
    <w:p w14:paraId="3E35C13C" w14:textId="77777777" w:rsidR="009B2E70" w:rsidRDefault="009B2E70" w:rsidP="009B2E70">
      <w:pPr>
        <w:widowControl w:val="0"/>
        <w:ind w:left="284"/>
        <w:jc w:val="center"/>
        <w:rPr>
          <w:szCs w:val="20"/>
        </w:rPr>
      </w:pPr>
    </w:p>
    <w:p w14:paraId="2F42F324" w14:textId="77777777" w:rsidR="009B2E70" w:rsidRDefault="009B2E70" w:rsidP="009B2E70">
      <w:pPr>
        <w:widowControl w:val="0"/>
        <w:jc w:val="both"/>
        <w:rPr>
          <w:szCs w:val="20"/>
          <w:u w:val="single"/>
        </w:rPr>
      </w:pPr>
      <w:r>
        <w:rPr>
          <w:szCs w:val="20"/>
        </w:rPr>
        <w:tab/>
        <w:t>Pokud rodiče informují školu o podezření na šikanování, je za odborné vyšetření</w:t>
      </w:r>
      <w:r>
        <w:rPr>
          <w:color w:val="0000FF"/>
          <w:szCs w:val="20"/>
        </w:rPr>
        <w:t xml:space="preserve"> </w:t>
      </w:r>
      <w:r>
        <w:rPr>
          <w:szCs w:val="20"/>
        </w:rPr>
        <w:t>záležitosti zodpovědný ředitel školy.</w:t>
      </w:r>
      <w:r>
        <w:rPr>
          <w:rFonts w:eastAsia="Symbol"/>
          <w:sz w:val="14"/>
          <w:szCs w:val="14"/>
        </w:rPr>
        <w:t xml:space="preserve"> </w:t>
      </w:r>
      <w:r>
        <w:rPr>
          <w:szCs w:val="20"/>
        </w:rPr>
        <w:t>Při nápravě šikanování je potřebná spolupráce vedení školy nebo školského zařízení, školního metodika prevence, výchovného poradce a dalších pedagogických pracovníků, jak s rodinou oběti, tak i s rodinou agresora. Při jednání s rodiči dbají pedagogičtí pracovníci na taktní přístup a zejména na zachování důvěrnosti informací. Je nutné předem informovat rodiče o tom, co dělat v případě, když se dozvědí o šikanování (viz Čl. 5 odst. 5).</w:t>
      </w:r>
      <w:r>
        <w:rPr>
          <w:color w:val="00B050"/>
          <w:szCs w:val="20"/>
        </w:rPr>
        <w:t xml:space="preserve"> </w:t>
      </w:r>
    </w:p>
    <w:p w14:paraId="36766579" w14:textId="77777777" w:rsidR="009B2E70" w:rsidRDefault="009B2E70" w:rsidP="009B2E70">
      <w:pPr>
        <w:widowControl w:val="0"/>
        <w:ind w:right="566"/>
        <w:jc w:val="both"/>
        <w:rPr>
          <w:szCs w:val="20"/>
          <w:u w:val="single"/>
        </w:rPr>
      </w:pPr>
    </w:p>
    <w:p w14:paraId="771FB20A" w14:textId="77777777" w:rsidR="009B2E70" w:rsidRDefault="009B2E70" w:rsidP="009B2E70">
      <w:pPr>
        <w:widowControl w:val="0"/>
        <w:ind w:right="566"/>
        <w:jc w:val="both"/>
        <w:rPr>
          <w:szCs w:val="20"/>
          <w:u w:val="single"/>
        </w:rPr>
      </w:pPr>
    </w:p>
    <w:p w14:paraId="15FE16BB" w14:textId="77777777" w:rsidR="009B2E70" w:rsidRDefault="009B2E70" w:rsidP="009B2E70">
      <w:pPr>
        <w:widowControl w:val="0"/>
        <w:ind w:left="284"/>
        <w:jc w:val="center"/>
        <w:rPr>
          <w:b/>
          <w:szCs w:val="20"/>
        </w:rPr>
      </w:pPr>
      <w:r>
        <w:rPr>
          <w:b/>
          <w:szCs w:val="20"/>
        </w:rPr>
        <w:lastRenderedPageBreak/>
        <w:t>Čl. 9</w:t>
      </w:r>
    </w:p>
    <w:p w14:paraId="4FBAC964" w14:textId="77777777" w:rsidR="009B2E70" w:rsidRDefault="009B2E70" w:rsidP="009B2E70">
      <w:pPr>
        <w:widowControl w:val="0"/>
        <w:ind w:left="284"/>
        <w:jc w:val="center"/>
        <w:rPr>
          <w:b/>
          <w:szCs w:val="20"/>
        </w:rPr>
      </w:pPr>
      <w:r>
        <w:rPr>
          <w:b/>
          <w:szCs w:val="20"/>
        </w:rPr>
        <w:t>Spolupráce se specializovanými institucemi</w:t>
      </w:r>
    </w:p>
    <w:p w14:paraId="4BCCE9C7" w14:textId="77777777" w:rsidR="009B2E70" w:rsidRDefault="009B2E70" w:rsidP="009B2E70">
      <w:pPr>
        <w:widowControl w:val="0"/>
        <w:ind w:left="284"/>
        <w:jc w:val="center"/>
        <w:rPr>
          <w:szCs w:val="20"/>
        </w:rPr>
      </w:pPr>
    </w:p>
    <w:p w14:paraId="0F315914" w14:textId="77777777" w:rsidR="009B2E70" w:rsidRDefault="009B2E70" w:rsidP="009B2E70">
      <w:pPr>
        <w:widowControl w:val="0"/>
        <w:numPr>
          <w:ilvl w:val="0"/>
          <w:numId w:val="17"/>
        </w:numPr>
        <w:spacing w:after="0" w:line="240" w:lineRule="auto"/>
        <w:ind w:left="284"/>
        <w:jc w:val="both"/>
        <w:rPr>
          <w:szCs w:val="20"/>
        </w:rPr>
      </w:pPr>
      <w:r>
        <w:rPr>
          <w:szCs w:val="20"/>
        </w:rPr>
        <w:t>Při předcházení případům šikany a při jejich řešení je důležitá spolupráce vedení školy nebo školského zařízení, školního metodika prevence, výchovného poradce nebo zástupce školy s dalšími institucemi a orgány. Zejména:</w:t>
      </w:r>
    </w:p>
    <w:p w14:paraId="73330950" w14:textId="77777777" w:rsidR="009B2E70" w:rsidRDefault="009B2E70" w:rsidP="009B2E70">
      <w:pPr>
        <w:widowControl w:val="0"/>
        <w:numPr>
          <w:ilvl w:val="0"/>
          <w:numId w:val="18"/>
        </w:numPr>
        <w:spacing w:after="0" w:line="240" w:lineRule="auto"/>
        <w:ind w:right="566"/>
        <w:jc w:val="both"/>
        <w:rPr>
          <w:szCs w:val="20"/>
        </w:rPr>
      </w:pPr>
      <w:r>
        <w:t>v resortu školství – s pedagogicko-psychologickými poradnami, středisky výchovné péče, speciálně pedagogickými centry,</w:t>
      </w:r>
    </w:p>
    <w:p w14:paraId="07F932FC" w14:textId="77777777" w:rsidR="009B2E70" w:rsidRDefault="009B2E70" w:rsidP="009B2E70">
      <w:pPr>
        <w:widowControl w:val="0"/>
        <w:numPr>
          <w:ilvl w:val="0"/>
          <w:numId w:val="18"/>
        </w:numPr>
        <w:spacing w:after="0" w:line="240" w:lineRule="auto"/>
        <w:ind w:right="566"/>
        <w:jc w:val="both"/>
        <w:rPr>
          <w:szCs w:val="20"/>
        </w:rPr>
      </w:pPr>
      <w:r>
        <w:t xml:space="preserve">v resortu zdravotnictví – s pediatry a odbornými lékaři, dětskými psychology, psychiatry a zařízeními, která poskytují odbornou poradenskou a terapeutickou péči, včetně individuální a rodinné terapie, </w:t>
      </w:r>
    </w:p>
    <w:p w14:paraId="7E2596D4" w14:textId="77777777" w:rsidR="009B2E70" w:rsidRDefault="009B2E70" w:rsidP="009B2E70">
      <w:pPr>
        <w:widowControl w:val="0"/>
        <w:numPr>
          <w:ilvl w:val="0"/>
          <w:numId w:val="18"/>
        </w:numPr>
        <w:spacing w:after="0" w:line="240" w:lineRule="auto"/>
        <w:ind w:right="566"/>
        <w:jc w:val="both"/>
        <w:rPr>
          <w:szCs w:val="20"/>
        </w:rPr>
      </w:pPr>
      <w:r>
        <w:rPr>
          <w:szCs w:val="20"/>
        </w:rPr>
        <w:t>v resortu sociální péče – s oddělením péče o rodinu a děti, s oddělením sociální prevence (možnost vstupovat do každého šetření, jednat s dalšími zainteresovanými stranami, s rodinou),</w:t>
      </w:r>
    </w:p>
    <w:p w14:paraId="03184672" w14:textId="77777777" w:rsidR="009B2E70" w:rsidRDefault="009B2E70" w:rsidP="009B2E70">
      <w:pPr>
        <w:widowControl w:val="0"/>
        <w:numPr>
          <w:ilvl w:val="0"/>
          <w:numId w:val="18"/>
        </w:numPr>
        <w:spacing w:after="0" w:line="240" w:lineRule="auto"/>
        <w:ind w:right="566"/>
        <w:jc w:val="both"/>
        <w:rPr>
          <w:szCs w:val="20"/>
        </w:rPr>
      </w:pPr>
      <w:r>
        <w:rPr>
          <w:szCs w:val="20"/>
        </w:rPr>
        <w:t>případně s NNO specializujícími se na prevenci a řešení šikany.</w:t>
      </w:r>
    </w:p>
    <w:p w14:paraId="5553279A" w14:textId="77777777" w:rsidR="009B2E70" w:rsidRDefault="009B2E70" w:rsidP="009B2E70">
      <w:pPr>
        <w:widowControl w:val="0"/>
        <w:jc w:val="both"/>
        <w:rPr>
          <w:szCs w:val="20"/>
        </w:rPr>
      </w:pPr>
      <w:r>
        <w:rPr>
          <w:szCs w:val="20"/>
        </w:rPr>
        <w:t>(</w:t>
      </w:r>
      <w:proofErr w:type="gramStart"/>
      <w:r>
        <w:rPr>
          <w:szCs w:val="20"/>
        </w:rPr>
        <w:t>2)Dojde</w:t>
      </w:r>
      <w:proofErr w:type="gramEnd"/>
      <w:r>
        <w:rPr>
          <w:szCs w:val="20"/>
        </w:rPr>
        <w:t>-li k závažnějšímu případu šikanování nebo při podezření, že šikanování naplnilo skutkovou podstatu trestného činu (provinění), ředitel školy nebo školského zařízení oznámí tuto skutečnost Policii ČR.</w:t>
      </w:r>
    </w:p>
    <w:p w14:paraId="722334E2" w14:textId="77777777" w:rsidR="009B2E70" w:rsidRDefault="009B2E70" w:rsidP="009B2E70">
      <w:pPr>
        <w:spacing w:line="276" w:lineRule="auto"/>
        <w:jc w:val="both"/>
      </w:pPr>
      <w:r>
        <w:t xml:space="preserve">(3) Ředitel školy </w:t>
      </w:r>
      <w:r>
        <w:rPr>
          <w:szCs w:val="20"/>
        </w:rPr>
        <w:t xml:space="preserve">oznámí orgánu sociálně právní ochrany dítěte skutečnosti, které ohrožují bezpečí a zdraví žáka. </w:t>
      </w:r>
      <w:r>
        <w:t xml:space="preserve">Pokud žák spáchá trestný čin (provinění), popř. opakovaně páchá přestupky, ředitel školy zahájí spolupráci s orgány sociálně právní ochrany dítěte bez zbytečného odkladu. </w:t>
      </w:r>
    </w:p>
    <w:p w14:paraId="4BB0AF32" w14:textId="77777777" w:rsidR="009B2E70" w:rsidRDefault="009B2E70" w:rsidP="009B2E70">
      <w:pPr>
        <w:widowControl w:val="0"/>
        <w:tabs>
          <w:tab w:val="left" w:pos="7465"/>
        </w:tabs>
        <w:ind w:firstLine="720"/>
        <w:jc w:val="both"/>
        <w:rPr>
          <w:szCs w:val="20"/>
        </w:rPr>
      </w:pPr>
    </w:p>
    <w:p w14:paraId="543DFCFC" w14:textId="77777777" w:rsidR="009B2E70" w:rsidRDefault="009B2E70" w:rsidP="009B2E70">
      <w:pPr>
        <w:widowControl w:val="0"/>
        <w:tabs>
          <w:tab w:val="left" w:pos="7465"/>
        </w:tabs>
        <w:ind w:firstLine="720"/>
        <w:jc w:val="both"/>
        <w:rPr>
          <w:szCs w:val="20"/>
        </w:rPr>
      </w:pPr>
    </w:p>
    <w:p w14:paraId="691F37FF" w14:textId="77777777" w:rsidR="009B2E70" w:rsidRDefault="009B2E70" w:rsidP="009B2E70">
      <w:pPr>
        <w:widowControl w:val="0"/>
        <w:ind w:left="720"/>
        <w:jc w:val="center"/>
        <w:rPr>
          <w:b/>
          <w:szCs w:val="20"/>
        </w:rPr>
      </w:pPr>
      <w:r>
        <w:rPr>
          <w:b/>
          <w:szCs w:val="20"/>
        </w:rPr>
        <w:t>Čl. 10</w:t>
      </w:r>
    </w:p>
    <w:p w14:paraId="6DB4136A" w14:textId="77777777" w:rsidR="009B2E70" w:rsidRDefault="009B2E70" w:rsidP="009B2E70">
      <w:pPr>
        <w:widowControl w:val="0"/>
        <w:ind w:left="720"/>
        <w:jc w:val="center"/>
        <w:rPr>
          <w:b/>
          <w:szCs w:val="20"/>
        </w:rPr>
      </w:pPr>
      <w:r>
        <w:rPr>
          <w:b/>
          <w:szCs w:val="20"/>
        </w:rPr>
        <w:t>Selhání školy v řešení šikany</w:t>
      </w:r>
    </w:p>
    <w:p w14:paraId="3059CB49" w14:textId="77777777" w:rsidR="009B2E70" w:rsidRDefault="009B2E70" w:rsidP="009B2E70">
      <w:pPr>
        <w:widowControl w:val="0"/>
        <w:ind w:left="720"/>
        <w:jc w:val="both"/>
        <w:rPr>
          <w:szCs w:val="20"/>
        </w:rPr>
      </w:pPr>
    </w:p>
    <w:p w14:paraId="7FD87A12" w14:textId="77777777" w:rsidR="009B2E70" w:rsidRDefault="009B2E70" w:rsidP="009B2E70">
      <w:pPr>
        <w:jc w:val="both"/>
      </w:pPr>
      <w:r>
        <w:t>(1) V případech podezření nebo již prokazatelných projevů šikany, které nejsou bezodkladně a uspokojivě řešeny v pravomoci pedagogických pracovníků včetně metodika prevence či výchovného poradce, je zcela na místě obrátit se na ředitele příslušné školy nebo školského zařízení.</w:t>
      </w:r>
    </w:p>
    <w:p w14:paraId="2ECFFA7A" w14:textId="77777777" w:rsidR="009B2E70" w:rsidRDefault="009B2E70" w:rsidP="009B2E70">
      <w:pPr>
        <w:jc w:val="both"/>
      </w:pPr>
      <w:r>
        <w:tab/>
        <w:t xml:space="preserve"> Pokud se však projeví nečinnost i ze strany ředitele, je možné jednat v této záležitosti se zřizovatelem školy nebo podat stížnost na školu České školní inspekci. Stížnost podaná písemně, osobně nebo v elektronické podobě se přijímá ve všech pracovištích ČŠI.</w:t>
      </w:r>
    </w:p>
    <w:p w14:paraId="7BC8F08F" w14:textId="77777777" w:rsidR="009B2E70" w:rsidRDefault="009B2E70" w:rsidP="009B2E70">
      <w:pPr>
        <w:jc w:val="both"/>
      </w:pPr>
      <w:r>
        <w:tab/>
        <w:t xml:space="preserve">Stížnost je možné adresovat příslušnému inspektorátu ČŠI, samozřejmě je možno podat stížnost i na ústředí tzn. na adresu: Fráni Šrámka 37, 150 21 Praha 5, resp. elektronicky na adresu </w:t>
      </w:r>
      <w:hyperlink r:id="rId7" w:history="1">
        <w:r>
          <w:rPr>
            <w:rStyle w:val="Hypertextovodkaz"/>
          </w:rPr>
          <w:t>posta@csicr.cz</w:t>
        </w:r>
      </w:hyperlink>
      <w:r>
        <w:t>.</w:t>
      </w:r>
    </w:p>
    <w:p w14:paraId="66C1A0C6" w14:textId="77777777" w:rsidR="009B2E70" w:rsidRDefault="009B2E70" w:rsidP="009B2E70">
      <w:pPr>
        <w:jc w:val="both"/>
      </w:pPr>
      <w:r>
        <w:t>(2) Současně je potřebné v odůvodněných případech zajistit oběti šikanování pomoc psychologa, speciálního pedagoga (etopeda) popřípadě jiného specialisty.</w:t>
      </w:r>
    </w:p>
    <w:p w14:paraId="2D41AB77" w14:textId="77777777" w:rsidR="009B2E70" w:rsidRDefault="009B2E70" w:rsidP="009B2E70">
      <w:pPr>
        <w:widowControl w:val="0"/>
        <w:jc w:val="center"/>
        <w:rPr>
          <w:b/>
          <w:szCs w:val="20"/>
        </w:rPr>
      </w:pPr>
    </w:p>
    <w:p w14:paraId="4B5BBE69" w14:textId="77777777" w:rsidR="009B2E70" w:rsidRDefault="009B2E70" w:rsidP="009B2E70">
      <w:pPr>
        <w:widowControl w:val="0"/>
        <w:jc w:val="center"/>
        <w:rPr>
          <w:b/>
          <w:szCs w:val="20"/>
        </w:rPr>
      </w:pPr>
    </w:p>
    <w:p w14:paraId="004375F5" w14:textId="77777777" w:rsidR="009B2E70" w:rsidRDefault="009B2E70" w:rsidP="009B2E70">
      <w:pPr>
        <w:widowControl w:val="0"/>
        <w:jc w:val="both"/>
        <w:rPr>
          <w:szCs w:val="20"/>
        </w:rPr>
      </w:pPr>
    </w:p>
    <w:p w14:paraId="3710F200" w14:textId="77777777" w:rsidR="009B2E70" w:rsidRDefault="009B2E70" w:rsidP="009B2E70">
      <w:pPr>
        <w:widowControl w:val="0"/>
        <w:jc w:val="both"/>
        <w:rPr>
          <w:szCs w:val="20"/>
        </w:rPr>
      </w:pPr>
    </w:p>
    <w:p w14:paraId="2020B41C" w14:textId="77777777" w:rsidR="009B2E70" w:rsidRDefault="009B2E70" w:rsidP="009B2E70">
      <w:pPr>
        <w:widowControl w:val="0"/>
        <w:jc w:val="both"/>
        <w:rPr>
          <w:szCs w:val="20"/>
        </w:rPr>
      </w:pPr>
    </w:p>
    <w:p w14:paraId="21AA4A53" w14:textId="77777777" w:rsidR="009B2E70" w:rsidRDefault="009B2E70" w:rsidP="009B2E70">
      <w:pPr>
        <w:widowControl w:val="0"/>
        <w:jc w:val="both"/>
        <w:rPr>
          <w:szCs w:val="20"/>
        </w:rPr>
      </w:pPr>
    </w:p>
    <w:p w14:paraId="0E3BA73B" w14:textId="77777777" w:rsidR="009B2E70" w:rsidRPr="009B2E70" w:rsidRDefault="009B2E70" w:rsidP="009B2E70">
      <w:pPr>
        <w:rPr>
          <w:b/>
          <w:sz w:val="28"/>
          <w:szCs w:val="28"/>
        </w:rPr>
      </w:pPr>
      <w:r w:rsidRPr="009B2E70">
        <w:rPr>
          <w:b/>
          <w:sz w:val="28"/>
          <w:szCs w:val="28"/>
        </w:rPr>
        <w:t>Příklady nepřímých a přímých znaků šikanování</w:t>
      </w:r>
    </w:p>
    <w:p w14:paraId="218B2DAB" w14:textId="77777777" w:rsidR="009B2E70" w:rsidRDefault="009B2E70" w:rsidP="009B2E70"/>
    <w:p w14:paraId="7363CB8A" w14:textId="77777777" w:rsidR="009B2E70" w:rsidRDefault="009B2E70" w:rsidP="009B2E70">
      <w:pPr>
        <w:numPr>
          <w:ilvl w:val="0"/>
          <w:numId w:val="20"/>
        </w:numPr>
        <w:spacing w:after="0" w:line="240" w:lineRule="auto"/>
        <w:rPr>
          <w:b/>
        </w:rPr>
      </w:pPr>
      <w:r>
        <w:rPr>
          <w:b/>
        </w:rPr>
        <w:t>Nepřímé (varovné) znaky šikanování mohou být např.:</w:t>
      </w:r>
    </w:p>
    <w:p w14:paraId="568465D7" w14:textId="77777777" w:rsidR="009B2E70" w:rsidRDefault="009B2E70" w:rsidP="009B2E70">
      <w:pPr>
        <w:ind w:left="720"/>
        <w:rPr>
          <w:b/>
        </w:rPr>
      </w:pPr>
    </w:p>
    <w:p w14:paraId="3043DAEC" w14:textId="77777777" w:rsidR="009B2E70" w:rsidRDefault="009B2E70" w:rsidP="009B2E70">
      <w:pPr>
        <w:numPr>
          <w:ilvl w:val="0"/>
          <w:numId w:val="21"/>
        </w:numPr>
        <w:spacing w:after="0" w:line="240" w:lineRule="auto"/>
        <w:ind w:left="714" w:hanging="357"/>
      </w:pPr>
      <w:r>
        <w:t>Žák je o přestávkách často osamocený, ostatní o něj nejeví zájem, nemá kamarády.</w:t>
      </w:r>
    </w:p>
    <w:p w14:paraId="36326634" w14:textId="77777777" w:rsidR="009B2E70" w:rsidRDefault="009B2E70" w:rsidP="009B2E70">
      <w:pPr>
        <w:numPr>
          <w:ilvl w:val="0"/>
          <w:numId w:val="21"/>
        </w:numPr>
        <w:spacing w:after="0" w:line="240" w:lineRule="auto"/>
        <w:ind w:left="714" w:hanging="357"/>
      </w:pPr>
      <w:r>
        <w:t>Při týmových sportech bývá jedinec volen do mužstva mezi posledními.</w:t>
      </w:r>
    </w:p>
    <w:p w14:paraId="4687A3E5" w14:textId="77777777" w:rsidR="009B2E70" w:rsidRDefault="009B2E70" w:rsidP="009B2E70">
      <w:pPr>
        <w:numPr>
          <w:ilvl w:val="0"/>
          <w:numId w:val="21"/>
        </w:numPr>
        <w:spacing w:after="0" w:line="240" w:lineRule="auto"/>
        <w:ind w:left="714" w:hanging="357"/>
      </w:pPr>
      <w:r>
        <w:t>O přestávkách vyhledává blízkost učitelů.</w:t>
      </w:r>
    </w:p>
    <w:p w14:paraId="5CA75B36" w14:textId="77777777" w:rsidR="009B2E70" w:rsidRDefault="009B2E70" w:rsidP="009B2E70">
      <w:pPr>
        <w:numPr>
          <w:ilvl w:val="0"/>
          <w:numId w:val="21"/>
        </w:numPr>
        <w:spacing w:after="0" w:line="240" w:lineRule="auto"/>
        <w:ind w:left="714" w:hanging="357"/>
      </w:pPr>
      <w:r>
        <w:t>Má-li žák promluvit před třídou, je nejistý, ustrašený.</w:t>
      </w:r>
    </w:p>
    <w:p w14:paraId="1B630A59" w14:textId="77777777" w:rsidR="009B2E70" w:rsidRDefault="009B2E70" w:rsidP="009B2E70">
      <w:pPr>
        <w:numPr>
          <w:ilvl w:val="0"/>
          <w:numId w:val="21"/>
        </w:numPr>
        <w:spacing w:after="0" w:line="240" w:lineRule="auto"/>
      </w:pPr>
      <w:r>
        <w:t>Působí smutně, nešťastně, stísněně, mívá blízko k pláči.</w:t>
      </w:r>
    </w:p>
    <w:p w14:paraId="4190C91B" w14:textId="77777777" w:rsidR="009B2E70" w:rsidRDefault="009B2E70" w:rsidP="009B2E70">
      <w:pPr>
        <w:numPr>
          <w:ilvl w:val="0"/>
          <w:numId w:val="21"/>
        </w:numPr>
        <w:spacing w:after="0" w:line="240" w:lineRule="auto"/>
      </w:pPr>
      <w:r>
        <w:t>Stává se uzavřeným.</w:t>
      </w:r>
    </w:p>
    <w:p w14:paraId="6A7FE34D" w14:textId="77777777" w:rsidR="009B2E70" w:rsidRDefault="009B2E70" w:rsidP="009B2E70">
      <w:pPr>
        <w:numPr>
          <w:ilvl w:val="0"/>
          <w:numId w:val="21"/>
        </w:numPr>
        <w:spacing w:after="0" w:line="240" w:lineRule="auto"/>
      </w:pPr>
      <w:r>
        <w:t>Jeho školní prospěch se někdy náhle a nevysvětlitelně zhoršuje.</w:t>
      </w:r>
    </w:p>
    <w:p w14:paraId="474000A6" w14:textId="77777777" w:rsidR="009B2E70" w:rsidRDefault="009B2E70" w:rsidP="009B2E70">
      <w:pPr>
        <w:numPr>
          <w:ilvl w:val="0"/>
          <w:numId w:val="21"/>
        </w:numPr>
        <w:spacing w:after="0" w:line="240" w:lineRule="auto"/>
      </w:pPr>
      <w:r>
        <w:t>Jeho věci jsou poškozené nebo znečištěné, případně rozházené.</w:t>
      </w:r>
    </w:p>
    <w:p w14:paraId="7D65CDEC" w14:textId="77777777" w:rsidR="009B2E70" w:rsidRDefault="009B2E70" w:rsidP="009B2E70">
      <w:pPr>
        <w:numPr>
          <w:ilvl w:val="0"/>
          <w:numId w:val="21"/>
        </w:numPr>
        <w:spacing w:after="0" w:line="240" w:lineRule="auto"/>
      </w:pPr>
      <w:r>
        <w:t>Zašpiněný nebo poškozený oděv.</w:t>
      </w:r>
    </w:p>
    <w:p w14:paraId="4599CCF9" w14:textId="77777777" w:rsidR="009B2E70" w:rsidRDefault="009B2E70" w:rsidP="009B2E70">
      <w:pPr>
        <w:numPr>
          <w:ilvl w:val="0"/>
          <w:numId w:val="21"/>
        </w:numPr>
        <w:spacing w:after="0" w:line="240" w:lineRule="auto"/>
      </w:pPr>
      <w:r>
        <w:t>Stále postrádá nějaké své věci.</w:t>
      </w:r>
    </w:p>
    <w:p w14:paraId="38593836" w14:textId="77777777" w:rsidR="009B2E70" w:rsidRDefault="009B2E70" w:rsidP="009B2E70">
      <w:pPr>
        <w:numPr>
          <w:ilvl w:val="0"/>
          <w:numId w:val="21"/>
        </w:numPr>
        <w:spacing w:after="0" w:line="240" w:lineRule="auto"/>
      </w:pPr>
      <w:r>
        <w:t>Odmítá vysvětlit poškození a ztráty věcí nebo používá nepravděpodobné výmluvy.</w:t>
      </w:r>
    </w:p>
    <w:p w14:paraId="51CE3B98" w14:textId="77777777" w:rsidR="009B2E70" w:rsidRDefault="009B2E70" w:rsidP="009B2E70">
      <w:pPr>
        <w:numPr>
          <w:ilvl w:val="0"/>
          <w:numId w:val="21"/>
        </w:numPr>
        <w:spacing w:after="0" w:line="240" w:lineRule="auto"/>
      </w:pPr>
      <w:r>
        <w:t>Mění svoji pravidelnou cestu do školy a ze školy.</w:t>
      </w:r>
    </w:p>
    <w:p w14:paraId="6FD11719" w14:textId="77777777" w:rsidR="009B2E70" w:rsidRDefault="009B2E70" w:rsidP="009B2E70">
      <w:pPr>
        <w:numPr>
          <w:ilvl w:val="0"/>
          <w:numId w:val="21"/>
        </w:numPr>
        <w:spacing w:after="0" w:line="240" w:lineRule="auto"/>
      </w:pPr>
      <w:r>
        <w:t>Začíná vyhledávat důvody pro absenci ve škole.</w:t>
      </w:r>
    </w:p>
    <w:p w14:paraId="437014F7" w14:textId="77777777" w:rsidR="009B2E70" w:rsidRDefault="009B2E70" w:rsidP="009B2E70">
      <w:pPr>
        <w:numPr>
          <w:ilvl w:val="0"/>
          <w:numId w:val="21"/>
        </w:numPr>
        <w:spacing w:after="0" w:line="240" w:lineRule="auto"/>
      </w:pPr>
      <w:r>
        <w:t>Odřeniny, modřiny, škrábance nebo řezné rány, které nedovede uspokojivě vysvětlit.</w:t>
      </w:r>
    </w:p>
    <w:p w14:paraId="3DE11D60" w14:textId="77777777" w:rsidR="009B2E70" w:rsidRDefault="009B2E70" w:rsidP="009B2E70">
      <w:pPr>
        <w:numPr>
          <w:ilvl w:val="0"/>
          <w:numId w:val="21"/>
        </w:numPr>
        <w:spacing w:after="0" w:line="240" w:lineRule="auto"/>
      </w:pPr>
      <w:r>
        <w:t>(Zejména je třeba věnovat pozornost mladším žákům nově zařazeným do třídy, neboť přizpůsobovací konflikty nejsou vzácností!)</w:t>
      </w:r>
    </w:p>
    <w:p w14:paraId="0030B6F5" w14:textId="77777777" w:rsidR="009B2E70" w:rsidRDefault="009B2E70" w:rsidP="009B2E70"/>
    <w:p w14:paraId="67E788A1" w14:textId="77777777" w:rsidR="009B2E70" w:rsidRDefault="009B2E70" w:rsidP="009B2E70"/>
    <w:p w14:paraId="38716819" w14:textId="77777777" w:rsidR="009B2E70" w:rsidRDefault="009B2E70" w:rsidP="009B2E70">
      <w:pPr>
        <w:numPr>
          <w:ilvl w:val="0"/>
          <w:numId w:val="20"/>
        </w:numPr>
        <w:spacing w:after="0" w:line="240" w:lineRule="auto"/>
        <w:rPr>
          <w:b/>
        </w:rPr>
      </w:pPr>
      <w:r>
        <w:rPr>
          <w:b/>
        </w:rPr>
        <w:t>Přímé znaky šikanování mohou být např.:</w:t>
      </w:r>
    </w:p>
    <w:p w14:paraId="71B3669D" w14:textId="77777777" w:rsidR="009B2E70" w:rsidRDefault="009B2E70" w:rsidP="009B2E70">
      <w:pPr>
        <w:ind w:left="720"/>
        <w:rPr>
          <w:b/>
        </w:rPr>
      </w:pPr>
    </w:p>
    <w:p w14:paraId="0A748595" w14:textId="77777777" w:rsidR="009B2E70" w:rsidRDefault="009B2E70" w:rsidP="009B2E70">
      <w:pPr>
        <w:numPr>
          <w:ilvl w:val="0"/>
          <w:numId w:val="22"/>
        </w:numPr>
        <w:spacing w:after="0" w:line="240" w:lineRule="auto"/>
        <w:ind w:left="714" w:hanging="357"/>
      </w:pPr>
      <w:r>
        <w:t>Posměšné poznámky na adresu žáka, pokořující přezdívka, nadávky, ponižování, hrubé žerty na jeho účet. Rozhodujícím kritériem je, do jaké míry je daný žák konkrétní přezdívkou nebo "legrací" zranitelný.</w:t>
      </w:r>
    </w:p>
    <w:p w14:paraId="33355203" w14:textId="77777777" w:rsidR="009B2E70" w:rsidRDefault="009B2E70" w:rsidP="009B2E70">
      <w:pPr>
        <w:numPr>
          <w:ilvl w:val="0"/>
          <w:numId w:val="22"/>
        </w:numPr>
        <w:spacing w:after="0" w:line="240" w:lineRule="auto"/>
        <w:ind w:left="714" w:hanging="357"/>
      </w:pPr>
      <w:r>
        <w:t>Kritika žáka, výtky na jeho adresu, zejména pronášené nepřátelským až nenávistným, nebo pohrdavým tónem.</w:t>
      </w:r>
    </w:p>
    <w:p w14:paraId="1F980F5D" w14:textId="77777777" w:rsidR="009B2E70" w:rsidRDefault="009B2E70" w:rsidP="009B2E70">
      <w:pPr>
        <w:numPr>
          <w:ilvl w:val="0"/>
          <w:numId w:val="22"/>
        </w:numPr>
        <w:spacing w:after="0" w:line="240" w:lineRule="auto"/>
        <w:ind w:left="714" w:hanging="357"/>
      </w:pPr>
      <w:r>
        <w:t>Nátlak na žáka, aby dával věcné nebo peněžní dary šikanujícímu nebo za něj platil.</w:t>
      </w:r>
    </w:p>
    <w:p w14:paraId="27922732" w14:textId="77777777" w:rsidR="009B2E70" w:rsidRDefault="009B2E70" w:rsidP="009B2E70">
      <w:pPr>
        <w:numPr>
          <w:ilvl w:val="0"/>
          <w:numId w:val="22"/>
        </w:numPr>
        <w:spacing w:after="0" w:line="240" w:lineRule="auto"/>
        <w:ind w:left="714" w:hanging="357"/>
      </w:pPr>
      <w:r>
        <w:t>Příkazy, které žák dostává od jiných spolužáků, zejména pronášené panovačným tónem, a skutečnost, že se jim podřizuje.</w:t>
      </w:r>
    </w:p>
    <w:p w14:paraId="2CF67CC9" w14:textId="77777777" w:rsidR="009B2E70" w:rsidRDefault="009B2E70" w:rsidP="009B2E70">
      <w:pPr>
        <w:numPr>
          <w:ilvl w:val="0"/>
          <w:numId w:val="22"/>
        </w:numPr>
        <w:spacing w:after="0" w:line="240" w:lineRule="auto"/>
        <w:ind w:left="714" w:hanging="357"/>
      </w:pPr>
      <w:r>
        <w:t>Nátlak na žáka k vykonávání nemorálních až trestných činů či k spoluúčasti na nich.</w:t>
      </w:r>
    </w:p>
    <w:p w14:paraId="071DF9C6" w14:textId="77777777" w:rsidR="009B2E70" w:rsidRDefault="009B2E70" w:rsidP="009B2E70">
      <w:pPr>
        <w:numPr>
          <w:ilvl w:val="0"/>
          <w:numId w:val="22"/>
        </w:numPr>
        <w:spacing w:after="0" w:line="240" w:lineRule="auto"/>
        <w:ind w:left="714" w:hanging="357"/>
      </w:pPr>
      <w:r>
        <w:t>Honění, strkání, šťouchání, rány, kopání, které třeba nejsou zvlášť silné, ale je nápadné, že je oběť neoplácí.</w:t>
      </w:r>
    </w:p>
    <w:p w14:paraId="2403D0BC" w14:textId="77777777" w:rsidR="009B2E70" w:rsidRDefault="009B2E70" w:rsidP="009B2E70">
      <w:pPr>
        <w:numPr>
          <w:ilvl w:val="0"/>
          <w:numId w:val="22"/>
        </w:numPr>
        <w:spacing w:after="0" w:line="240" w:lineRule="auto"/>
        <w:ind w:left="714" w:hanging="357"/>
      </w:pPr>
      <w:r>
        <w:t>Rvačky, v nichž jeden z účastníků je zřetelně slabší a snaží se uniknout.</w:t>
      </w:r>
    </w:p>
    <w:p w14:paraId="416B91CA" w14:textId="77777777" w:rsidR="009B2E70" w:rsidRDefault="009B2E70" w:rsidP="009B2E70"/>
    <w:p w14:paraId="56C4D5E3" w14:textId="77777777" w:rsidR="009B2E70" w:rsidRDefault="009B2E70" w:rsidP="009B2E70"/>
    <w:p w14:paraId="584E47B2" w14:textId="77777777" w:rsidR="009B2E70" w:rsidRDefault="009B2E70" w:rsidP="009B2E70">
      <w:pPr>
        <w:numPr>
          <w:ilvl w:val="0"/>
          <w:numId w:val="11"/>
        </w:numPr>
        <w:spacing w:after="0" w:line="240" w:lineRule="auto"/>
        <w:rPr>
          <w:b/>
        </w:rPr>
      </w:pPr>
      <w:r>
        <w:rPr>
          <w:b/>
        </w:rPr>
        <w:t>Rodiče žáků se doporučuje upozornit zejména na to, aby si všímali těchto možných</w:t>
      </w:r>
      <w:r>
        <w:t xml:space="preserve"> </w:t>
      </w:r>
      <w:r>
        <w:rPr>
          <w:b/>
        </w:rPr>
        <w:t>příznaků šikanování:</w:t>
      </w:r>
    </w:p>
    <w:p w14:paraId="4E215686" w14:textId="77777777" w:rsidR="009B2E70" w:rsidRDefault="009B2E70" w:rsidP="009B2E70">
      <w:pPr>
        <w:ind w:left="720"/>
        <w:rPr>
          <w:b/>
        </w:rPr>
      </w:pPr>
    </w:p>
    <w:p w14:paraId="70012ADE" w14:textId="77777777" w:rsidR="009B2E70" w:rsidRDefault="009B2E70" w:rsidP="009B2E70">
      <w:pPr>
        <w:numPr>
          <w:ilvl w:val="0"/>
          <w:numId w:val="23"/>
        </w:numPr>
        <w:spacing w:after="0" w:line="240" w:lineRule="auto"/>
        <w:ind w:left="714" w:hanging="357"/>
      </w:pPr>
      <w:r>
        <w:t>Za dítětem nepřicházejí domů spolužáci nebo jiní kamarádi.</w:t>
      </w:r>
    </w:p>
    <w:p w14:paraId="77D67ED5" w14:textId="77777777" w:rsidR="009B2E70" w:rsidRDefault="009B2E70" w:rsidP="009B2E70">
      <w:pPr>
        <w:numPr>
          <w:ilvl w:val="0"/>
          <w:numId w:val="23"/>
        </w:numPr>
        <w:spacing w:after="0" w:line="240" w:lineRule="auto"/>
        <w:ind w:left="714" w:hanging="357"/>
      </w:pPr>
      <w:r>
        <w:t>Dítě nemá kamaráda, s nímž by trávilo volný čas, s nímž by se telefonovalo apod.</w:t>
      </w:r>
    </w:p>
    <w:p w14:paraId="7ACC98B4" w14:textId="77777777" w:rsidR="009B2E70" w:rsidRDefault="009B2E70" w:rsidP="009B2E70">
      <w:pPr>
        <w:numPr>
          <w:ilvl w:val="0"/>
          <w:numId w:val="23"/>
        </w:numPr>
        <w:spacing w:after="0" w:line="240" w:lineRule="auto"/>
        <w:ind w:left="714" w:hanging="357"/>
      </w:pPr>
      <w:r>
        <w:t>Dítě není zváno na návštěvu k jiným dětem.</w:t>
      </w:r>
    </w:p>
    <w:p w14:paraId="160B1DD1" w14:textId="77777777" w:rsidR="009B2E70" w:rsidRDefault="009B2E70" w:rsidP="009B2E70">
      <w:pPr>
        <w:numPr>
          <w:ilvl w:val="0"/>
          <w:numId w:val="23"/>
        </w:numPr>
        <w:spacing w:after="0" w:line="240" w:lineRule="auto"/>
        <w:ind w:left="714" w:hanging="357"/>
      </w:pPr>
      <w:r>
        <w:lastRenderedPageBreak/>
        <w:t>Nechuť jít ráno do školy (zvláště když dříve mělo dítě školu rádo). Dítě odkládá odchod z domova, případně je na něm možno při bedlivější pozornosti pozorovat strach. Ztráta chuti k jídlu.</w:t>
      </w:r>
    </w:p>
    <w:p w14:paraId="4383881C" w14:textId="77777777" w:rsidR="009B2E70" w:rsidRDefault="009B2E70" w:rsidP="009B2E70">
      <w:pPr>
        <w:numPr>
          <w:ilvl w:val="0"/>
          <w:numId w:val="23"/>
        </w:numPr>
        <w:spacing w:after="0" w:line="240" w:lineRule="auto"/>
        <w:ind w:left="714" w:hanging="357"/>
      </w:pPr>
      <w:r>
        <w:t>Dítě nechodí do školy a ze školy nejkratší cestou, případně střídá různé cesty, prosí o dovoz či odvoz autem.</w:t>
      </w:r>
    </w:p>
    <w:p w14:paraId="280961F4" w14:textId="77777777" w:rsidR="009B2E70" w:rsidRDefault="009B2E70" w:rsidP="009B2E70">
      <w:pPr>
        <w:numPr>
          <w:ilvl w:val="0"/>
          <w:numId w:val="23"/>
        </w:numPr>
        <w:spacing w:after="0" w:line="240" w:lineRule="auto"/>
        <w:ind w:left="714" w:hanging="357"/>
      </w:pPr>
      <w:r>
        <w:t>Dítě chodí domů ze školy hladové (agresoři mu berou svačinu nebo peníze na svačinu).</w:t>
      </w:r>
    </w:p>
    <w:p w14:paraId="0AFFA7EF" w14:textId="77777777" w:rsidR="009B2E70" w:rsidRDefault="009B2E70" w:rsidP="009B2E70">
      <w:pPr>
        <w:numPr>
          <w:ilvl w:val="0"/>
          <w:numId w:val="23"/>
        </w:numPr>
        <w:spacing w:after="0" w:line="240" w:lineRule="auto"/>
        <w:ind w:left="714" w:hanging="357"/>
      </w:pPr>
      <w:r>
        <w:t>Usíná s pláčem, má neklidný spánek, křičí ze snu, např. "Nechte mě!"</w:t>
      </w:r>
    </w:p>
    <w:p w14:paraId="0CDA2A95" w14:textId="77777777" w:rsidR="009B2E70" w:rsidRDefault="009B2E70" w:rsidP="009B2E70">
      <w:pPr>
        <w:numPr>
          <w:ilvl w:val="0"/>
          <w:numId w:val="23"/>
        </w:numPr>
        <w:spacing w:after="0" w:line="240" w:lineRule="auto"/>
        <w:ind w:left="714" w:hanging="357"/>
      </w:pPr>
      <w:r>
        <w:t>Dítě ztrácí zájem o učení a schopnost soustředit se na ně.</w:t>
      </w:r>
    </w:p>
    <w:p w14:paraId="28A056CB" w14:textId="77777777" w:rsidR="009B2E70" w:rsidRDefault="009B2E70" w:rsidP="009B2E70">
      <w:pPr>
        <w:numPr>
          <w:ilvl w:val="0"/>
          <w:numId w:val="23"/>
        </w:numPr>
        <w:spacing w:after="0" w:line="240" w:lineRule="auto"/>
      </w:pPr>
      <w:r>
        <w:t>Dítě bývá doma smutné či apatické nebo se objeví výkyvy nálad, zmínky o možné sebevraždě. Odmítá svěřit se s tím, co je trápí.</w:t>
      </w:r>
    </w:p>
    <w:p w14:paraId="2A2E7A39" w14:textId="77777777" w:rsidR="009B2E70" w:rsidRDefault="009B2E70" w:rsidP="009B2E70">
      <w:pPr>
        <w:numPr>
          <w:ilvl w:val="0"/>
          <w:numId w:val="23"/>
        </w:numPr>
        <w:spacing w:after="0" w:line="240" w:lineRule="auto"/>
        <w:ind w:left="714" w:hanging="357"/>
      </w:pPr>
      <w:r>
        <w:t>Dítě žádá o peníze, přičemž udává nevěrohodné důvody (například opakovaně říká, že je ztratilo), případně doma krade peníze.</w:t>
      </w:r>
    </w:p>
    <w:p w14:paraId="54139354" w14:textId="77777777" w:rsidR="009B2E70" w:rsidRDefault="009B2E70" w:rsidP="009B2E70">
      <w:pPr>
        <w:numPr>
          <w:ilvl w:val="0"/>
          <w:numId w:val="23"/>
        </w:numPr>
        <w:spacing w:after="0" w:line="240" w:lineRule="auto"/>
        <w:ind w:left="714" w:hanging="357"/>
      </w:pPr>
      <w:r>
        <w:t>Dítě nápadně často hlásí ztrátu osobních věcí.</w:t>
      </w:r>
    </w:p>
    <w:p w14:paraId="0E07E751" w14:textId="77777777" w:rsidR="009B2E70" w:rsidRDefault="009B2E70" w:rsidP="009B2E70">
      <w:pPr>
        <w:numPr>
          <w:ilvl w:val="0"/>
          <w:numId w:val="23"/>
        </w:numPr>
        <w:spacing w:after="0" w:line="240" w:lineRule="auto"/>
        <w:ind w:left="714" w:hanging="357"/>
      </w:pPr>
      <w:r>
        <w:t>Dítě je neobvykle, nečekaně agresívní k sourozencům nebo jiným dětem, možná projevuje i zlobu vůči rodičům.</w:t>
      </w:r>
    </w:p>
    <w:p w14:paraId="6041D42F" w14:textId="77777777" w:rsidR="009B2E70" w:rsidRDefault="009B2E70" w:rsidP="009B2E70">
      <w:pPr>
        <w:numPr>
          <w:ilvl w:val="0"/>
          <w:numId w:val="23"/>
        </w:numPr>
        <w:spacing w:after="0" w:line="240" w:lineRule="auto"/>
        <w:ind w:left="714" w:hanging="357"/>
      </w:pPr>
      <w:r>
        <w:t>Dítě si stěžuje na neurčité bolesti břicha nebo hlavy, možná ráno zvrací, snaží se zůstat doma. Své zdravotní obtíže může přehánět, případně i simulovat (manipulace s teploměrem apod.)</w:t>
      </w:r>
    </w:p>
    <w:p w14:paraId="5875ED08" w14:textId="77777777" w:rsidR="009B2E70" w:rsidRDefault="009B2E70" w:rsidP="009B2E70">
      <w:pPr>
        <w:numPr>
          <w:ilvl w:val="0"/>
          <w:numId w:val="23"/>
        </w:numPr>
        <w:spacing w:after="0" w:line="240" w:lineRule="auto"/>
        <w:ind w:left="714" w:hanging="357"/>
      </w:pPr>
      <w:r>
        <w:t>Dítě se vyhýbá docházce do školy.</w:t>
      </w:r>
    </w:p>
    <w:p w14:paraId="3F134391" w14:textId="77777777" w:rsidR="009B2E70" w:rsidRDefault="009B2E70" w:rsidP="009B2E70">
      <w:pPr>
        <w:numPr>
          <w:ilvl w:val="0"/>
          <w:numId w:val="23"/>
        </w:numPr>
        <w:spacing w:after="0" w:line="240" w:lineRule="auto"/>
        <w:ind w:left="714" w:hanging="357"/>
      </w:pPr>
      <w:r>
        <w:t>Dítě se zdržuje doma víc, než mělo ve zvyku.</w:t>
      </w:r>
    </w:p>
    <w:p w14:paraId="6113EE96" w14:textId="77777777" w:rsidR="009B2E70" w:rsidRDefault="009B2E70" w:rsidP="009B2E70"/>
    <w:p w14:paraId="54B4D352" w14:textId="77777777" w:rsidR="009B2E70" w:rsidRDefault="009B2E70" w:rsidP="009B2E70"/>
    <w:p w14:paraId="0FF6713B" w14:textId="77777777" w:rsidR="009B2E70" w:rsidRPr="009B2E70" w:rsidRDefault="009B2E70" w:rsidP="009B2E70">
      <w:pPr>
        <w:rPr>
          <w:b/>
          <w:sz w:val="28"/>
          <w:szCs w:val="28"/>
        </w:rPr>
      </w:pPr>
      <w:r w:rsidRPr="009B2E70">
        <w:rPr>
          <w:b/>
          <w:sz w:val="28"/>
          <w:szCs w:val="28"/>
        </w:rPr>
        <w:t>Stádia šikanování</w:t>
      </w:r>
    </w:p>
    <w:p w14:paraId="42DC1CBB" w14:textId="77777777" w:rsidR="009B2E70" w:rsidRDefault="009B2E70" w:rsidP="009B2E70">
      <w:pPr>
        <w:pStyle w:val="Nadpis1"/>
        <w:spacing w:line="240" w:lineRule="exact"/>
        <w:jc w:val="both"/>
        <w:rPr>
          <w:rFonts w:ascii="Times New Roman" w:hAnsi="Times New Roman"/>
          <w:bCs/>
          <w:sz w:val="24"/>
          <w:szCs w:val="24"/>
        </w:rPr>
      </w:pPr>
      <w:r>
        <w:rPr>
          <w:rFonts w:ascii="Times New Roman" w:hAnsi="Times New Roman"/>
          <w:bCs/>
          <w:sz w:val="24"/>
          <w:szCs w:val="24"/>
        </w:rPr>
        <w:t>První stadium: Zrod ostrakismu</w:t>
      </w:r>
    </w:p>
    <w:p w14:paraId="11470E2C" w14:textId="77777777" w:rsidR="009B2E70" w:rsidRDefault="009B2E70" w:rsidP="009B2E70">
      <w:pPr>
        <w:pStyle w:val="Zpat"/>
        <w:tabs>
          <w:tab w:val="left" w:pos="708"/>
        </w:tabs>
        <w:spacing w:line="240" w:lineRule="exact"/>
        <w:jc w:val="both"/>
      </w:pPr>
      <w: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14:paraId="6DF77876" w14:textId="77777777" w:rsidR="009B2E70" w:rsidRDefault="009B2E70" w:rsidP="009B2E70">
      <w:pPr>
        <w:pStyle w:val="Zpat"/>
        <w:tabs>
          <w:tab w:val="left" w:pos="708"/>
        </w:tabs>
        <w:spacing w:line="240" w:lineRule="exact"/>
        <w:jc w:val="both"/>
      </w:pPr>
    </w:p>
    <w:p w14:paraId="49D535D6" w14:textId="77777777" w:rsidR="009B2E70" w:rsidRDefault="009B2E70" w:rsidP="009B2E70">
      <w:pPr>
        <w:pStyle w:val="Zpat"/>
        <w:tabs>
          <w:tab w:val="left" w:pos="708"/>
        </w:tabs>
        <w:spacing w:line="240" w:lineRule="exact"/>
        <w:jc w:val="both"/>
        <w:rPr>
          <w:b/>
          <w:bCs/>
        </w:rPr>
      </w:pPr>
      <w:r>
        <w:rPr>
          <w:b/>
          <w:bCs/>
        </w:rPr>
        <w:t>Druhé stadium: Fyzická agrese a přitvrzování manipulace</w:t>
      </w:r>
    </w:p>
    <w:p w14:paraId="137F2D09" w14:textId="77777777" w:rsidR="009B2E70" w:rsidRDefault="009B2E70" w:rsidP="009B2E70">
      <w:pPr>
        <w:pStyle w:val="Zpat"/>
        <w:tabs>
          <w:tab w:val="left" w:pos="708"/>
        </w:tabs>
        <w:spacing w:line="240" w:lineRule="exact"/>
        <w:jc w:val="both"/>
      </w:pPr>
      <w: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14:paraId="10EF6107" w14:textId="77777777" w:rsidR="009B2E70" w:rsidRDefault="009B2E70" w:rsidP="009B2E70">
      <w:pPr>
        <w:pStyle w:val="Zpat"/>
        <w:tabs>
          <w:tab w:val="left" w:pos="708"/>
        </w:tabs>
        <w:spacing w:line="240" w:lineRule="exact"/>
        <w:jc w:val="both"/>
      </w:pPr>
    </w:p>
    <w:p w14:paraId="4A6A0A35" w14:textId="77777777" w:rsidR="009B2E70" w:rsidRDefault="009B2E70" w:rsidP="009B2E70">
      <w:pPr>
        <w:pStyle w:val="Zpat"/>
        <w:tabs>
          <w:tab w:val="left" w:pos="708"/>
        </w:tabs>
        <w:spacing w:line="240" w:lineRule="exact"/>
        <w:jc w:val="both"/>
        <w:rPr>
          <w:b/>
          <w:bCs/>
        </w:rPr>
      </w:pPr>
      <w:r>
        <w:rPr>
          <w:b/>
          <w:bCs/>
        </w:rPr>
        <w:t>Třetí stadium (klíčový moment): Vytvoření jádra</w:t>
      </w:r>
    </w:p>
    <w:p w14:paraId="611663BA" w14:textId="77777777" w:rsidR="009B2E70" w:rsidRDefault="009B2E70" w:rsidP="009B2E70">
      <w:pPr>
        <w:pStyle w:val="Zpat"/>
        <w:tabs>
          <w:tab w:val="left" w:pos="708"/>
        </w:tabs>
        <w:spacing w:line="240" w:lineRule="exact"/>
        <w:jc w:val="both"/>
      </w:pPr>
      <w: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p>
    <w:p w14:paraId="32FCB38F" w14:textId="77777777" w:rsidR="009B2E70" w:rsidRDefault="009B2E70" w:rsidP="009B2E70">
      <w:pPr>
        <w:pStyle w:val="Zpat"/>
        <w:tabs>
          <w:tab w:val="left" w:pos="708"/>
        </w:tabs>
        <w:spacing w:line="240" w:lineRule="exact"/>
        <w:jc w:val="both"/>
      </w:pPr>
    </w:p>
    <w:p w14:paraId="23813863" w14:textId="77777777" w:rsidR="009B2E70" w:rsidRDefault="009B2E70" w:rsidP="009B2E70">
      <w:pPr>
        <w:pStyle w:val="Zpat"/>
        <w:tabs>
          <w:tab w:val="left" w:pos="708"/>
        </w:tabs>
        <w:spacing w:line="240" w:lineRule="exact"/>
        <w:jc w:val="both"/>
        <w:rPr>
          <w:b/>
          <w:bCs/>
        </w:rPr>
      </w:pPr>
      <w:r>
        <w:rPr>
          <w:b/>
          <w:bCs/>
        </w:rPr>
        <w:t>Čtvrté stadium: Většina přijímá normy</w:t>
      </w:r>
    </w:p>
    <w:p w14:paraId="2F5CF3B9" w14:textId="77777777" w:rsidR="009B2E70" w:rsidRDefault="009B2E70" w:rsidP="009B2E70">
      <w:pPr>
        <w:pStyle w:val="Zpat"/>
        <w:tabs>
          <w:tab w:val="left" w:pos="708"/>
        </w:tabs>
        <w:spacing w:line="240" w:lineRule="exact"/>
        <w:jc w:val="both"/>
      </w:pPr>
      <w: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1BFEDE2B" w14:textId="77777777" w:rsidR="009B2E70" w:rsidRDefault="009B2E70" w:rsidP="009B2E70">
      <w:pPr>
        <w:pStyle w:val="Zpat"/>
        <w:tabs>
          <w:tab w:val="left" w:pos="708"/>
        </w:tabs>
        <w:spacing w:line="240" w:lineRule="exact"/>
        <w:jc w:val="both"/>
      </w:pPr>
    </w:p>
    <w:p w14:paraId="1B9DE8EC" w14:textId="77777777" w:rsidR="009B2E70" w:rsidRDefault="009B2E70" w:rsidP="009B2E70">
      <w:pPr>
        <w:pStyle w:val="Zpat"/>
        <w:tabs>
          <w:tab w:val="left" w:pos="708"/>
        </w:tabs>
        <w:spacing w:line="240" w:lineRule="exact"/>
        <w:jc w:val="both"/>
        <w:rPr>
          <w:b/>
          <w:bCs/>
        </w:rPr>
      </w:pPr>
      <w:r>
        <w:rPr>
          <w:b/>
          <w:bCs/>
        </w:rPr>
        <w:t>Páté stadium: Totalita neboli dokonalá šikana</w:t>
      </w:r>
    </w:p>
    <w:p w14:paraId="13FD5C49" w14:textId="77777777" w:rsidR="009B2E70" w:rsidRDefault="009B2E70" w:rsidP="009B2E70">
      <w:pPr>
        <w:pStyle w:val="Zpat"/>
        <w:tabs>
          <w:tab w:val="left" w:pos="708"/>
        </w:tabs>
        <w:spacing w:line="240" w:lineRule="exact"/>
        <w:jc w:val="both"/>
      </w:pPr>
      <w:r>
        <w:t>Násilí jako normu přijímají všichni členové třídy</w:t>
      </w:r>
      <w:r>
        <w:rPr>
          <w:b/>
          <w:bCs/>
        </w:rPr>
        <w:t xml:space="preserve">. </w:t>
      </w:r>
      <w:r>
        <w:t>Šikanování se stává skupinovým programem. Obrazně řečeno nastává éra „vykořisťování“. Žáci jsou rozděleni na dvě sorty lidí, které jsem pro přehlednost označil jako „otrokáře“ a „otroky“. Jedni mají všechna práva, ti druzí nemají práva žádná.</w:t>
      </w:r>
    </w:p>
    <w:p w14:paraId="79CA18FC" w14:textId="77777777" w:rsidR="009B2E70" w:rsidRDefault="009B2E70" w:rsidP="009B2E70">
      <w:pPr>
        <w:spacing w:line="240" w:lineRule="exact"/>
        <w:jc w:val="both"/>
        <w:rPr>
          <w:b/>
          <w:bCs/>
        </w:rPr>
      </w:pPr>
    </w:p>
    <w:p w14:paraId="3E8D021E" w14:textId="77777777" w:rsidR="009B2E70" w:rsidRDefault="009B2E70" w:rsidP="009B2E70"/>
    <w:p w14:paraId="42971BA7" w14:textId="77777777" w:rsidR="009B2E70" w:rsidRDefault="009B2E70" w:rsidP="009B2E70"/>
    <w:p w14:paraId="7AA3CCF1" w14:textId="77777777" w:rsidR="009B2E70" w:rsidRPr="00296692" w:rsidRDefault="009B2E70" w:rsidP="009B2E70">
      <w:pPr>
        <w:rPr>
          <w:b/>
          <w:sz w:val="28"/>
          <w:szCs w:val="28"/>
        </w:rPr>
      </w:pPr>
      <w:r w:rsidRPr="00296692">
        <w:rPr>
          <w:b/>
          <w:sz w:val="28"/>
          <w:szCs w:val="28"/>
        </w:rPr>
        <w:lastRenderedPageBreak/>
        <w:t>Doporučená literatura z oblasti školního šikanování</w:t>
      </w:r>
    </w:p>
    <w:p w14:paraId="78FA33D5" w14:textId="77777777" w:rsidR="009B2E70" w:rsidRDefault="009B2E70" w:rsidP="009B2E70"/>
    <w:p w14:paraId="31A35D01" w14:textId="77777777" w:rsidR="009B2E70" w:rsidRDefault="009B2E70" w:rsidP="009B2E70">
      <w:pPr>
        <w:spacing w:line="360" w:lineRule="auto"/>
        <w:rPr>
          <w:color w:val="000000"/>
        </w:rPr>
      </w:pPr>
      <w:r>
        <w:rPr>
          <w:color w:val="000000"/>
        </w:rPr>
        <w:t>Kolář, M. (2001, 2005). Bolest šikanování. Praha: Portál.</w:t>
      </w:r>
    </w:p>
    <w:p w14:paraId="6333B51F" w14:textId="77777777" w:rsidR="009B2E70" w:rsidRDefault="009B2E70" w:rsidP="009B2E70">
      <w:pPr>
        <w:spacing w:line="360" w:lineRule="auto"/>
        <w:rPr>
          <w:color w:val="000000"/>
        </w:rPr>
      </w:pPr>
      <w:r>
        <w:rPr>
          <w:color w:val="000000"/>
        </w:rPr>
        <w:t>Kolář, M. (1997, 2000). Skrytý svět šikanování ve školách. Praha: Portál.</w:t>
      </w:r>
    </w:p>
    <w:p w14:paraId="51B84439" w14:textId="77777777" w:rsidR="009B2E70" w:rsidRDefault="009B2E70" w:rsidP="009B2E70">
      <w:pPr>
        <w:pStyle w:val="Textpoznpodarou"/>
        <w:spacing w:line="360" w:lineRule="auto"/>
        <w:ind w:left="180" w:hanging="180"/>
        <w:rPr>
          <w:color w:val="000000"/>
          <w:sz w:val="24"/>
        </w:rPr>
      </w:pPr>
      <w:r>
        <w:rPr>
          <w:color w:val="000000"/>
          <w:sz w:val="24"/>
        </w:rPr>
        <w:t>Kolář, M. (2005). Školní násilí a šikanování. Ostrava: CIT, Ostravská univerzita.</w:t>
      </w:r>
    </w:p>
    <w:p w14:paraId="251E1002" w14:textId="77777777" w:rsidR="009B2E70" w:rsidRDefault="009B2E70" w:rsidP="009B2E70">
      <w:r>
        <w:t>Kolář, M. (Ed.) (2004). Školní šikanování. Sborník z první celostátní konference konané v Olomouci na PF UP 30.3.</w:t>
      </w:r>
    </w:p>
    <w:p w14:paraId="0D58D347" w14:textId="77777777" w:rsidR="009B2E70" w:rsidRDefault="009B2E70" w:rsidP="009B2E70">
      <w:pPr>
        <w:spacing w:before="120"/>
      </w:pPr>
      <w:r>
        <w:t>Kolář, M. (2003). Specifický program proti šikanování a násilí ve školách a školských zařízeních. Praha: MŠMT ČR.</w:t>
      </w:r>
    </w:p>
    <w:p w14:paraId="23AE0743" w14:textId="77777777" w:rsidR="009B2E70" w:rsidRDefault="009B2E70" w:rsidP="009B2E70">
      <w:pPr>
        <w:spacing w:before="120" w:line="360" w:lineRule="auto"/>
      </w:pPr>
      <w:proofErr w:type="spellStart"/>
      <w:r>
        <w:t>Parry</w:t>
      </w:r>
      <w:proofErr w:type="spellEnd"/>
      <w:r>
        <w:t xml:space="preserve">, J., </w:t>
      </w:r>
      <w:proofErr w:type="spellStart"/>
      <w:r>
        <w:t>Carrington</w:t>
      </w:r>
      <w:proofErr w:type="spellEnd"/>
      <w:r>
        <w:t>, G. (1997). Čelíme šikanování: sborník metod. Praha, IPPP.</w:t>
      </w:r>
    </w:p>
    <w:p w14:paraId="66595F38" w14:textId="77777777" w:rsidR="009B2E70" w:rsidRDefault="009B2E70" w:rsidP="009B2E70">
      <w:r>
        <w:t>Říčan, P. (1995). Agresivita a šikana mezi dětmi: jak dát dětem ve škole pocit bezpečí. Praha: Portál.</w:t>
      </w:r>
    </w:p>
    <w:p w14:paraId="0DA6C4EF" w14:textId="77777777" w:rsidR="009B2E70" w:rsidRDefault="009B2E70" w:rsidP="009B2E70">
      <w:pPr>
        <w:pStyle w:val="Nadpis1"/>
        <w:rPr>
          <w:rFonts w:ascii="Times New Roman" w:hAnsi="Times New Roman"/>
          <w:sz w:val="24"/>
          <w:szCs w:val="24"/>
        </w:rPr>
      </w:pPr>
      <w:r>
        <w:rPr>
          <w:rFonts w:ascii="Times New Roman" w:hAnsi="Times New Roman"/>
          <w:sz w:val="24"/>
          <w:szCs w:val="24"/>
        </w:rPr>
        <w:t>Časopisy</w:t>
      </w:r>
    </w:p>
    <w:p w14:paraId="51DDB347" w14:textId="77777777" w:rsidR="009B2E70" w:rsidRDefault="009B2E70" w:rsidP="009B2E70">
      <w:pPr>
        <w:spacing w:before="120" w:line="240" w:lineRule="exact"/>
        <w:jc w:val="both"/>
      </w:pPr>
      <w:r>
        <w:t xml:space="preserve">Kolář, M. (2007). Český školský program proti </w:t>
      </w:r>
      <w:proofErr w:type="spellStart"/>
      <w:r>
        <w:t>šikanovaniu</w:t>
      </w:r>
      <w:proofErr w:type="spellEnd"/>
      <w:r>
        <w:t xml:space="preserve">. Perspektivy. In: Sociálna </w:t>
      </w:r>
      <w:proofErr w:type="spellStart"/>
      <w:r>
        <w:t>prevencia</w:t>
      </w:r>
      <w:proofErr w:type="spellEnd"/>
      <w:r>
        <w:t xml:space="preserve">. Bratislava: </w:t>
      </w:r>
      <w:proofErr w:type="spellStart"/>
      <w:r>
        <w:t>Národné</w:t>
      </w:r>
      <w:proofErr w:type="spellEnd"/>
      <w:r>
        <w:t xml:space="preserve"> </w:t>
      </w:r>
      <w:proofErr w:type="spellStart"/>
      <w:r>
        <w:t>osvetové</w:t>
      </w:r>
      <w:proofErr w:type="spellEnd"/>
      <w:r>
        <w:t xml:space="preserve"> centrum.</w:t>
      </w:r>
    </w:p>
    <w:p w14:paraId="41339C4F" w14:textId="77777777" w:rsidR="009B2E70" w:rsidRDefault="009B2E70" w:rsidP="009B2E70">
      <w:pPr>
        <w:spacing w:before="120" w:line="240" w:lineRule="exact"/>
        <w:jc w:val="both"/>
      </w:pPr>
      <w:r>
        <w:t>Kolář, M. (2007). Český školní program proti šikanování. Právo a rodina č.3/2007</w:t>
      </w:r>
    </w:p>
    <w:p w14:paraId="740063A7" w14:textId="77777777" w:rsidR="009B2E70" w:rsidRDefault="009B2E70" w:rsidP="009B2E70">
      <w:pPr>
        <w:pStyle w:val="Zkladntext2"/>
        <w:suppressAutoHyphens/>
        <w:spacing w:before="120" w:line="240" w:lineRule="exact"/>
        <w:rPr>
          <w:bCs/>
          <w:szCs w:val="28"/>
        </w:rPr>
      </w:pPr>
      <w:r>
        <w:rPr>
          <w:bCs/>
          <w:szCs w:val="28"/>
        </w:rPr>
        <w:t>Kolář, M. (2006). Jak na šikanu? Psychologie dnes 2 (12), 16-18</w:t>
      </w:r>
    </w:p>
    <w:p w14:paraId="4DFBFF85" w14:textId="77777777" w:rsidR="009B2E70" w:rsidRDefault="009B2E70" w:rsidP="009B2E70">
      <w:pPr>
        <w:spacing w:before="120" w:line="240" w:lineRule="exact"/>
      </w:pPr>
      <w:r>
        <w:t>Kolář, M. (2005). Devět kroků při řešení počáteční šikany aneb pedagogická chirurgie. Prevence 7 (2), 3-7.</w:t>
      </w:r>
    </w:p>
    <w:p w14:paraId="578662EA" w14:textId="77777777" w:rsidR="009B2E70" w:rsidRDefault="009B2E70" w:rsidP="009B2E70">
      <w:pPr>
        <w:spacing w:before="120" w:line="240" w:lineRule="exact"/>
      </w:pPr>
      <w:r>
        <w:t>Kolář, M. (1998). Soudce Lynch na českých školách? Vyšetřování a léčba specifických typů šikan; in Sborník „Prevence šikanování ve školách“, Institut pedagogicko-psychologického poradenství ČR, Praha.</w:t>
      </w:r>
    </w:p>
    <w:p w14:paraId="598D7D6D" w14:textId="77777777" w:rsidR="009B2E70" w:rsidRDefault="009B2E70" w:rsidP="009B2E70">
      <w:pPr>
        <w:spacing w:line="360" w:lineRule="auto"/>
      </w:pPr>
    </w:p>
    <w:p w14:paraId="2411B74F" w14:textId="77777777" w:rsidR="009B2E70" w:rsidRDefault="009B2E70" w:rsidP="009B2E70">
      <w:pPr>
        <w:spacing w:line="360" w:lineRule="auto"/>
      </w:pPr>
    </w:p>
    <w:p w14:paraId="0A1257C5" w14:textId="77777777" w:rsidR="009B2E70" w:rsidRPr="00296692" w:rsidRDefault="009B2E70" w:rsidP="009B2E70">
      <w:pPr>
        <w:spacing w:line="360" w:lineRule="auto"/>
        <w:rPr>
          <w:b/>
          <w:sz w:val="28"/>
          <w:szCs w:val="28"/>
        </w:rPr>
      </w:pPr>
      <w:r w:rsidRPr="00296692">
        <w:rPr>
          <w:b/>
          <w:sz w:val="28"/>
          <w:szCs w:val="28"/>
        </w:rPr>
        <w:t>Příklady šikanování</w:t>
      </w:r>
    </w:p>
    <w:p w14:paraId="7CBDC953" w14:textId="77777777" w:rsidR="009B2E70" w:rsidRDefault="009B2E70" w:rsidP="009B2E70">
      <w:pPr>
        <w:numPr>
          <w:ilvl w:val="0"/>
          <w:numId w:val="24"/>
        </w:numPr>
        <w:spacing w:after="0" w:line="360" w:lineRule="auto"/>
      </w:pPr>
      <w:r>
        <w:t>Případ: Zpověď oběti počátečního stadia šikanování</w:t>
      </w:r>
    </w:p>
    <w:p w14:paraId="17E16E2A" w14:textId="77777777" w:rsidR="009B2E70" w:rsidRDefault="009B2E70" w:rsidP="009B2E70">
      <w:pPr>
        <w:spacing w:line="360" w:lineRule="auto"/>
      </w:pPr>
      <w:r>
        <w:tab/>
        <w:t>(doslovný přepis)</w:t>
      </w:r>
    </w:p>
    <w:p w14:paraId="3E4C0239" w14:textId="77777777" w:rsidR="009B2E70" w:rsidRDefault="009B2E70" w:rsidP="009B2E70">
      <w:pPr>
        <w:numPr>
          <w:ilvl w:val="0"/>
          <w:numId w:val="25"/>
        </w:numPr>
        <w:spacing w:after="0" w:line="360" w:lineRule="auto"/>
      </w:pPr>
      <w:proofErr w:type="spellStart"/>
      <w:r>
        <w:t>nadávaj</w:t>
      </w:r>
      <w:proofErr w:type="spellEnd"/>
      <w:r>
        <w:t xml:space="preserve"> mi</w:t>
      </w:r>
    </w:p>
    <w:p w14:paraId="04FE0AB2" w14:textId="77777777" w:rsidR="009B2E70" w:rsidRDefault="009B2E70" w:rsidP="009B2E70">
      <w:pPr>
        <w:numPr>
          <w:ilvl w:val="0"/>
          <w:numId w:val="25"/>
        </w:numPr>
        <w:spacing w:after="0" w:line="360" w:lineRule="auto"/>
      </w:pPr>
      <w:proofErr w:type="spellStart"/>
      <w:r>
        <w:t>dělaj</w:t>
      </w:r>
      <w:proofErr w:type="spellEnd"/>
      <w:r>
        <w:t xml:space="preserve"> mi naschvály</w:t>
      </w:r>
    </w:p>
    <w:p w14:paraId="20ECF4CE" w14:textId="77777777" w:rsidR="009B2E70" w:rsidRDefault="009B2E70" w:rsidP="009B2E70">
      <w:pPr>
        <w:numPr>
          <w:ilvl w:val="0"/>
          <w:numId w:val="25"/>
        </w:numPr>
        <w:spacing w:after="0" w:line="360" w:lineRule="auto"/>
      </w:pPr>
      <w:proofErr w:type="spellStart"/>
      <w:r>
        <w:t>maj</w:t>
      </w:r>
      <w:proofErr w:type="spellEnd"/>
      <w:r>
        <w:t xml:space="preserve"> na mne </w:t>
      </w:r>
      <w:proofErr w:type="gramStart"/>
      <w:r>
        <w:t>poznámky</w:t>
      </w:r>
      <w:proofErr w:type="gramEnd"/>
      <w:r>
        <w:t xml:space="preserve"> když přijdu po nemoci</w:t>
      </w:r>
    </w:p>
    <w:p w14:paraId="3D7847C5" w14:textId="77777777" w:rsidR="009B2E70" w:rsidRDefault="009B2E70" w:rsidP="009B2E70">
      <w:pPr>
        <w:numPr>
          <w:ilvl w:val="0"/>
          <w:numId w:val="25"/>
        </w:numPr>
        <w:spacing w:after="0" w:line="360" w:lineRule="auto"/>
      </w:pPr>
      <w:proofErr w:type="spellStart"/>
      <w:r>
        <w:t>rejpaj</w:t>
      </w:r>
      <w:proofErr w:type="spellEnd"/>
      <w:r>
        <w:t xml:space="preserve"> do mne</w:t>
      </w:r>
    </w:p>
    <w:p w14:paraId="4A662E9A" w14:textId="77777777" w:rsidR="009B2E70" w:rsidRDefault="009B2E70" w:rsidP="009B2E70">
      <w:pPr>
        <w:numPr>
          <w:ilvl w:val="0"/>
          <w:numId w:val="25"/>
        </w:numPr>
        <w:spacing w:after="0" w:line="360" w:lineRule="auto"/>
      </w:pPr>
      <w:r>
        <w:t xml:space="preserve">když se učitel rozhoduje koho vyzkoušet tak mu </w:t>
      </w:r>
      <w:proofErr w:type="spellStart"/>
      <w:r>
        <w:t>poraděj</w:t>
      </w:r>
      <w:proofErr w:type="spellEnd"/>
      <w:r>
        <w:t xml:space="preserve"> mne</w:t>
      </w:r>
    </w:p>
    <w:p w14:paraId="4D16A236" w14:textId="77777777" w:rsidR="009B2E70" w:rsidRDefault="009B2E70" w:rsidP="009B2E70">
      <w:pPr>
        <w:numPr>
          <w:ilvl w:val="0"/>
          <w:numId w:val="25"/>
        </w:numPr>
        <w:spacing w:after="0" w:line="360" w:lineRule="auto"/>
      </w:pPr>
      <w:r>
        <w:t xml:space="preserve">když nejsem ve škole </w:t>
      </w:r>
      <w:proofErr w:type="spellStart"/>
      <w:r>
        <w:t>říkaj</w:t>
      </w:r>
      <w:proofErr w:type="spellEnd"/>
      <w:r>
        <w:t xml:space="preserve"> učitelům, co není pravda</w:t>
      </w:r>
    </w:p>
    <w:p w14:paraId="7859CA67" w14:textId="77777777" w:rsidR="009B2E70" w:rsidRDefault="009B2E70" w:rsidP="009B2E70">
      <w:pPr>
        <w:numPr>
          <w:ilvl w:val="0"/>
          <w:numId w:val="25"/>
        </w:numPr>
        <w:spacing w:after="0" w:line="360" w:lineRule="auto"/>
      </w:pPr>
      <w:r>
        <w:t>když něco provedou, snaží se to svalit na mne</w:t>
      </w:r>
    </w:p>
    <w:p w14:paraId="27B6DAFD" w14:textId="77777777" w:rsidR="009B2E70" w:rsidRDefault="009B2E70" w:rsidP="009B2E70">
      <w:pPr>
        <w:numPr>
          <w:ilvl w:val="0"/>
          <w:numId w:val="25"/>
        </w:numPr>
        <w:spacing w:after="0" w:line="360" w:lineRule="auto"/>
      </w:pPr>
      <w:r>
        <w:t xml:space="preserve">když se učitel </w:t>
      </w:r>
      <w:proofErr w:type="gramStart"/>
      <w:r>
        <w:t>zeptá</w:t>
      </w:r>
      <w:proofErr w:type="gramEnd"/>
      <w:r>
        <w:t xml:space="preserve"> jestli někdo má tahák, hned se všichni ozvou, že mám já</w:t>
      </w:r>
    </w:p>
    <w:p w14:paraId="2CFBE245" w14:textId="77777777" w:rsidR="009B2E70" w:rsidRDefault="009B2E70" w:rsidP="009B2E70">
      <w:pPr>
        <w:numPr>
          <w:ilvl w:val="0"/>
          <w:numId w:val="25"/>
        </w:numPr>
        <w:spacing w:after="0" w:line="360" w:lineRule="auto"/>
      </w:pPr>
      <w:proofErr w:type="spellStart"/>
      <w:r>
        <w:t>vo</w:t>
      </w:r>
      <w:proofErr w:type="spellEnd"/>
      <w:r>
        <w:t xml:space="preserve"> hodině, když písemka, tak </w:t>
      </w:r>
      <w:proofErr w:type="spellStart"/>
      <w:r>
        <w:t>zničeho</w:t>
      </w:r>
      <w:proofErr w:type="spellEnd"/>
      <w:r>
        <w:t xml:space="preserve"> nic se ozve abych neopisoval</w:t>
      </w:r>
    </w:p>
    <w:p w14:paraId="56243A0C" w14:textId="77777777" w:rsidR="009B2E70" w:rsidRDefault="009B2E70" w:rsidP="009B2E70">
      <w:pPr>
        <w:numPr>
          <w:ilvl w:val="0"/>
          <w:numId w:val="25"/>
        </w:numPr>
        <w:spacing w:after="0" w:line="360" w:lineRule="auto"/>
      </w:pPr>
      <w:r>
        <w:lastRenderedPageBreak/>
        <w:t xml:space="preserve">všichni </w:t>
      </w:r>
      <w:proofErr w:type="spellStart"/>
      <w:r>
        <w:t>maj</w:t>
      </w:r>
      <w:proofErr w:type="spellEnd"/>
      <w:r>
        <w:t xml:space="preserve"> strašnou </w:t>
      </w:r>
      <w:proofErr w:type="gramStart"/>
      <w:r>
        <w:t>radost</w:t>
      </w:r>
      <w:proofErr w:type="gramEnd"/>
      <w:r>
        <w:t xml:space="preserve"> když dostanu špatnou známku</w:t>
      </w:r>
    </w:p>
    <w:p w14:paraId="46D3B50D" w14:textId="77777777" w:rsidR="009B2E70" w:rsidRDefault="009B2E70" w:rsidP="009B2E70">
      <w:pPr>
        <w:numPr>
          <w:ilvl w:val="0"/>
          <w:numId w:val="25"/>
        </w:numPr>
        <w:spacing w:after="0" w:line="360" w:lineRule="auto"/>
      </w:pPr>
      <w:r>
        <w:t xml:space="preserve">když jsem služba, tak všichni </w:t>
      </w:r>
      <w:proofErr w:type="spellStart"/>
      <w:r>
        <w:t>udělaj</w:t>
      </w:r>
      <w:proofErr w:type="spellEnd"/>
      <w:r>
        <w:t xml:space="preserve"> ve třídě nepořádek</w:t>
      </w:r>
    </w:p>
    <w:p w14:paraId="42D593A2" w14:textId="77777777" w:rsidR="009B2E70" w:rsidRDefault="009B2E70" w:rsidP="009B2E70">
      <w:pPr>
        <w:numPr>
          <w:ilvl w:val="0"/>
          <w:numId w:val="25"/>
        </w:numPr>
        <w:spacing w:after="0" w:line="360" w:lineRule="auto"/>
      </w:pPr>
      <w:r>
        <w:t xml:space="preserve">nepouští mne mezi </w:t>
      </w:r>
      <w:proofErr w:type="gramStart"/>
      <w:r>
        <w:t>sebe</w:t>
      </w:r>
      <w:proofErr w:type="gramEnd"/>
      <w:r>
        <w:t xml:space="preserve"> když si povídají</w:t>
      </w:r>
    </w:p>
    <w:p w14:paraId="168D7483" w14:textId="77777777" w:rsidR="009B2E70" w:rsidRDefault="009B2E70" w:rsidP="009B2E70">
      <w:pPr>
        <w:numPr>
          <w:ilvl w:val="0"/>
          <w:numId w:val="25"/>
        </w:numPr>
        <w:spacing w:after="0" w:line="360" w:lineRule="auto"/>
      </w:pPr>
      <w:r>
        <w:t xml:space="preserve">když si řeknu o sešit tak řeknou, že ho nemají </w:t>
      </w:r>
      <w:proofErr w:type="spellStart"/>
      <w:r>
        <w:t>dopsanej</w:t>
      </w:r>
      <w:proofErr w:type="spellEnd"/>
      <w:r>
        <w:t xml:space="preserve"> a pak ho </w:t>
      </w:r>
      <w:proofErr w:type="spellStart"/>
      <w:r>
        <w:t>pučej</w:t>
      </w:r>
      <w:proofErr w:type="spellEnd"/>
      <w:r>
        <w:t xml:space="preserve"> někomu </w:t>
      </w:r>
      <w:proofErr w:type="spellStart"/>
      <w:r>
        <w:t>jinýmu</w:t>
      </w:r>
      <w:proofErr w:type="spellEnd"/>
    </w:p>
    <w:p w14:paraId="4BBB8414" w14:textId="77777777" w:rsidR="009B2E70" w:rsidRDefault="009B2E70" w:rsidP="009B2E70">
      <w:pPr>
        <w:numPr>
          <w:ilvl w:val="0"/>
          <w:numId w:val="25"/>
        </w:numPr>
        <w:spacing w:after="0" w:line="360" w:lineRule="auto"/>
      </w:pPr>
      <w:r>
        <w:t>ve frontě na oběd mne předbíhají</w:t>
      </w:r>
    </w:p>
    <w:p w14:paraId="73C6DFD5" w14:textId="77777777" w:rsidR="009B2E70" w:rsidRDefault="009B2E70" w:rsidP="009B2E70">
      <w:pPr>
        <w:numPr>
          <w:ilvl w:val="0"/>
          <w:numId w:val="25"/>
        </w:numPr>
        <w:spacing w:after="0" w:line="360" w:lineRule="auto"/>
      </w:pPr>
      <w:r>
        <w:t>když je ve třídě smrad tak hned řeknou že jsem si prd</w:t>
      </w:r>
    </w:p>
    <w:p w14:paraId="2F85F626" w14:textId="77777777" w:rsidR="009B2E70" w:rsidRDefault="009B2E70" w:rsidP="009B2E70">
      <w:pPr>
        <w:numPr>
          <w:ilvl w:val="0"/>
          <w:numId w:val="25"/>
        </w:numPr>
        <w:spacing w:after="0" w:line="360" w:lineRule="auto"/>
      </w:pPr>
      <w:proofErr w:type="spellStart"/>
      <w:r>
        <w:t>povyšujou</w:t>
      </w:r>
      <w:proofErr w:type="spellEnd"/>
      <w:r>
        <w:t xml:space="preserve"> se nade mne</w:t>
      </w:r>
    </w:p>
    <w:p w14:paraId="4140EEBD" w14:textId="77777777" w:rsidR="009B2E70" w:rsidRDefault="009B2E70" w:rsidP="009B2E70">
      <w:pPr>
        <w:numPr>
          <w:ilvl w:val="0"/>
          <w:numId w:val="25"/>
        </w:numPr>
        <w:spacing w:after="0" w:line="360" w:lineRule="auto"/>
      </w:pPr>
      <w:r>
        <w:t xml:space="preserve">Nic mi </w:t>
      </w:r>
      <w:proofErr w:type="spellStart"/>
      <w:r>
        <w:t>nepučej</w:t>
      </w:r>
      <w:proofErr w:type="spellEnd"/>
    </w:p>
    <w:p w14:paraId="7313A7D1" w14:textId="77777777" w:rsidR="009B2E70" w:rsidRDefault="009B2E70" w:rsidP="009B2E70">
      <w:pPr>
        <w:numPr>
          <w:ilvl w:val="0"/>
          <w:numId w:val="25"/>
        </w:numPr>
        <w:spacing w:after="0" w:line="360" w:lineRule="auto"/>
      </w:pPr>
      <w:r>
        <w:t>když něco udělám, hned to všem řeknou</w:t>
      </w:r>
    </w:p>
    <w:p w14:paraId="5419F0FD" w14:textId="77777777" w:rsidR="009B2E70" w:rsidRDefault="009B2E70" w:rsidP="009B2E70">
      <w:pPr>
        <w:numPr>
          <w:ilvl w:val="0"/>
          <w:numId w:val="25"/>
        </w:numPr>
        <w:spacing w:after="0" w:line="360" w:lineRule="auto"/>
      </w:pPr>
      <w:r>
        <w:t>plivnou mi na židli a na všechny ostatní, abych si nemohl najít jinou</w:t>
      </w:r>
    </w:p>
    <w:p w14:paraId="023F01B1" w14:textId="77777777" w:rsidR="009B2E70" w:rsidRDefault="009B2E70" w:rsidP="009B2E70">
      <w:pPr>
        <w:numPr>
          <w:ilvl w:val="0"/>
          <w:numId w:val="25"/>
        </w:numPr>
        <w:spacing w:after="0" w:line="360" w:lineRule="auto"/>
      </w:pPr>
      <w:r>
        <w:t xml:space="preserve">na výtvarce si ode mne vezmou štětec a nic mi neřeknou a </w:t>
      </w:r>
      <w:proofErr w:type="spellStart"/>
      <w:r>
        <w:t>maj</w:t>
      </w:r>
      <w:proofErr w:type="spellEnd"/>
      <w:r>
        <w:t xml:space="preserve"> z toho strašnou srandu, když ho hledám</w:t>
      </w:r>
    </w:p>
    <w:p w14:paraId="4630865E" w14:textId="77777777" w:rsidR="009B2E70" w:rsidRDefault="009B2E70" w:rsidP="009B2E70">
      <w:pPr>
        <w:numPr>
          <w:ilvl w:val="0"/>
          <w:numId w:val="25"/>
        </w:numPr>
        <w:spacing w:after="0" w:line="360" w:lineRule="auto"/>
      </w:pPr>
      <w:r>
        <w:t xml:space="preserve">když v matice někdo počítá na tabuli, tak mu </w:t>
      </w:r>
      <w:proofErr w:type="spellStart"/>
      <w:r>
        <w:t>raděj</w:t>
      </w:r>
      <w:proofErr w:type="spellEnd"/>
      <w:r>
        <w:t xml:space="preserve"> a řeknou mu i výsledky. Ale mně ne. Když </w:t>
      </w:r>
      <w:proofErr w:type="spellStart"/>
      <w:r>
        <w:t>uš</w:t>
      </w:r>
      <w:proofErr w:type="spellEnd"/>
      <w:r>
        <w:t xml:space="preserve"> mi </w:t>
      </w:r>
      <w:proofErr w:type="spellStart"/>
      <w:r>
        <w:t>poraděj</w:t>
      </w:r>
      <w:proofErr w:type="spellEnd"/>
      <w:r>
        <w:t>, tak špatně</w:t>
      </w:r>
    </w:p>
    <w:p w14:paraId="4E9F9E4A" w14:textId="77777777" w:rsidR="009B2E70" w:rsidRDefault="009B2E70" w:rsidP="009B2E70">
      <w:pPr>
        <w:numPr>
          <w:ilvl w:val="0"/>
          <w:numId w:val="25"/>
        </w:numPr>
        <w:spacing w:after="0" w:line="360" w:lineRule="auto"/>
      </w:pPr>
      <w:r>
        <w:t xml:space="preserve">někdy mi tašku zamknou do skříně a </w:t>
      </w:r>
      <w:proofErr w:type="spellStart"/>
      <w:r>
        <w:t>říkaj</w:t>
      </w:r>
      <w:proofErr w:type="spellEnd"/>
      <w:r>
        <w:t xml:space="preserve"> že od ní </w:t>
      </w:r>
      <w:proofErr w:type="spellStart"/>
      <w:r>
        <w:t>nemaj</w:t>
      </w:r>
      <w:proofErr w:type="spellEnd"/>
      <w:r>
        <w:t xml:space="preserve"> klíč</w:t>
      </w:r>
    </w:p>
    <w:p w14:paraId="5C885B11" w14:textId="77777777" w:rsidR="009B2E70" w:rsidRDefault="009B2E70" w:rsidP="009B2E70">
      <w:pPr>
        <w:numPr>
          <w:ilvl w:val="0"/>
          <w:numId w:val="25"/>
        </w:numPr>
        <w:spacing w:after="0" w:line="360" w:lineRule="auto"/>
      </w:pPr>
      <w:r>
        <w:t>když se učitel zeptá kdo chybí tak místo mého jména řeknou nějakou nadávku</w:t>
      </w:r>
    </w:p>
    <w:p w14:paraId="761A8160" w14:textId="77777777" w:rsidR="009B2E70" w:rsidRDefault="009B2E70" w:rsidP="009B2E70">
      <w:pPr>
        <w:spacing w:line="360" w:lineRule="auto"/>
        <w:ind w:left="720"/>
      </w:pPr>
    </w:p>
    <w:p w14:paraId="71E236C9" w14:textId="77777777" w:rsidR="009B2E70" w:rsidRDefault="009B2E70" w:rsidP="009B2E70">
      <w:pPr>
        <w:spacing w:line="360" w:lineRule="auto"/>
      </w:pPr>
    </w:p>
    <w:p w14:paraId="0E5CA10D" w14:textId="77777777" w:rsidR="009B2E70" w:rsidRDefault="009B2E70" w:rsidP="009B2E70">
      <w:pPr>
        <w:numPr>
          <w:ilvl w:val="0"/>
          <w:numId w:val="24"/>
        </w:numPr>
        <w:spacing w:after="0" w:line="360" w:lineRule="auto"/>
      </w:pPr>
      <w:r>
        <w:t xml:space="preserve">Případ: </w:t>
      </w:r>
      <w:proofErr w:type="gramStart"/>
      <w:r>
        <w:t>„ Premiantka</w:t>
      </w:r>
      <w:proofErr w:type="gramEnd"/>
      <w:r>
        <w:t xml:space="preserve"> třídy“ – za určitých okolností se může stát obětí šikany kterékoliv dítě.</w:t>
      </w:r>
    </w:p>
    <w:p w14:paraId="129B3615" w14:textId="77777777" w:rsidR="009B2E70" w:rsidRDefault="009B2E70" w:rsidP="009B2E70">
      <w:pPr>
        <w:spacing w:line="360" w:lineRule="auto"/>
        <w:ind w:left="720"/>
      </w:pPr>
    </w:p>
    <w:p w14:paraId="67768C9B" w14:textId="77777777" w:rsidR="009B2E70" w:rsidRDefault="009B2E70" w:rsidP="009B2E70">
      <w:pPr>
        <w:spacing w:line="360" w:lineRule="auto"/>
        <w:jc w:val="both"/>
      </w:pPr>
      <w:r>
        <w:t xml:space="preserve">Půvabná třináctiletá dívka, premiantka třídy závodně hrající tenis, se stala terčem kritiky a nemilosti skupiny spolužáků. Nedokázala se zapojit do společné zábavy, snad působila poněkud křečovitě a byla příliš orientována na výkon. To však neopravňovalo zdatného a oblíbeného chlapce, aby jí dlouhodobě fyzicky ubližoval. Jelikož ale ona byla zdatná a odvážná dívka, pokoušela se mu někdy postavit a vrátit mu způsobené příkoří, ovšem proti jeho brutalitě neměla šanci. Schytala od něj tvrdé rány a kopance. Nikdo se jí nezastal. Po takovém střetu často plakala. Rodiče a učitelé se nikdy o jejím trápení nedověděli. Obětí agresivity tohoto „gentlemana“ se krátkodobě staly dvě další dívky s výborným prospěchem. </w:t>
      </w:r>
    </w:p>
    <w:p w14:paraId="49FD135D" w14:textId="77777777" w:rsidR="009B2E70" w:rsidRDefault="009B2E70" w:rsidP="009B2E70">
      <w:pPr>
        <w:spacing w:line="360" w:lineRule="auto"/>
        <w:jc w:val="both"/>
      </w:pPr>
      <w:r>
        <w:t xml:space="preserve">Po příchodu nového žáka, který byl jednoznačně </w:t>
      </w:r>
      <w:proofErr w:type="gramStart"/>
      <w:r>
        <w:t>nejsilnější</w:t>
      </w:r>
      <w:proofErr w:type="gramEnd"/>
      <w:r>
        <w:t xml:space="preserve"> a přitom povahově mírný a jemný, násilí zmíněného chlapce ustalo. </w:t>
      </w:r>
    </w:p>
    <w:p w14:paraId="0CDCB6B2" w14:textId="77777777" w:rsidR="009B2E70" w:rsidRDefault="009B2E70" w:rsidP="009B2E70">
      <w:pPr>
        <w:spacing w:line="360" w:lineRule="auto"/>
        <w:jc w:val="both"/>
      </w:pPr>
      <w:r>
        <w:t xml:space="preserve">Je zajímavé, že dívka, která se mi s tímto příběhem svěřila a kvůli níž jsem navázal spolupráci s mimořádně obětavou výchovnou poradkyní, si po delší době téměř na nic nevzpomněla. Její bolestivé vzpomínky byly vytěsněny mimo vědomou oblast. </w:t>
      </w:r>
    </w:p>
    <w:p w14:paraId="0A599153" w14:textId="77777777" w:rsidR="009B2E70" w:rsidRDefault="009B2E70" w:rsidP="009B2E70">
      <w:pPr>
        <w:spacing w:line="360" w:lineRule="auto"/>
      </w:pPr>
    </w:p>
    <w:p w14:paraId="6C7C248D" w14:textId="52F8873E" w:rsidR="009B2E70" w:rsidRPr="00296692" w:rsidRDefault="009B2E70" w:rsidP="00296692">
      <w:pPr>
        <w:spacing w:line="360" w:lineRule="auto"/>
        <w:rPr>
          <w:b/>
          <w:sz w:val="28"/>
          <w:szCs w:val="28"/>
        </w:rPr>
      </w:pPr>
      <w:r w:rsidRPr="00296692">
        <w:rPr>
          <w:b/>
        </w:rPr>
        <w:lastRenderedPageBreak/>
        <w:t xml:space="preserve"> </w:t>
      </w:r>
      <w:r w:rsidRPr="00296692">
        <w:rPr>
          <w:b/>
          <w:sz w:val="28"/>
          <w:szCs w:val="28"/>
        </w:rPr>
        <w:t xml:space="preserve">Informační leták pro žáky ZŠ </w:t>
      </w:r>
    </w:p>
    <w:p w14:paraId="36E74E7E" w14:textId="77777777" w:rsidR="009B2E70" w:rsidRDefault="009B2E70" w:rsidP="009B2E70">
      <w:r>
        <w:tab/>
        <w:t>Nikdo nemá právo druhému ubližovat!</w:t>
      </w:r>
    </w:p>
    <w:p w14:paraId="62BAF8F6" w14:textId="77777777" w:rsidR="009B2E70" w:rsidRDefault="009B2E70" w:rsidP="009B2E70"/>
    <w:p w14:paraId="39EDD042" w14:textId="77777777" w:rsidR="009B2E70" w:rsidRDefault="009B2E70" w:rsidP="009B2E70">
      <w:r>
        <w:tab/>
        <w:t>Spolužáci se k tobě chovají nepřátelsky, ubližují ti a ty nevíš, jak dál.</w:t>
      </w:r>
    </w:p>
    <w:p w14:paraId="735B341D" w14:textId="77777777" w:rsidR="009B2E70" w:rsidRDefault="009B2E70" w:rsidP="009B2E70"/>
    <w:p w14:paraId="0CEB28F6" w14:textId="77777777" w:rsidR="009B2E70" w:rsidRDefault="009B2E70" w:rsidP="009B2E70">
      <w:r>
        <w:tab/>
        <w:t>Víš o někom, kdo je šikanován, a je ti ho líto.</w:t>
      </w:r>
    </w:p>
    <w:p w14:paraId="348F128D" w14:textId="77777777" w:rsidR="009B2E70" w:rsidRDefault="009B2E70" w:rsidP="009B2E70"/>
    <w:p w14:paraId="6FC77300" w14:textId="77777777" w:rsidR="009B2E70" w:rsidRDefault="009B2E70" w:rsidP="009B2E70">
      <w:r>
        <w:t>PŘEKONEJ STRACH A ZAJDI ZA UČITELEM, KTERÉMU DŮVĚŘUJEŠ (ŠKOLNÍM METODIKEM PREVENCE, ŠKOLNÍM PSYCHOLOGEM, VÝCHOVNÝM PORADCEM).</w:t>
      </w:r>
    </w:p>
    <w:p w14:paraId="5193C7A7" w14:textId="77777777" w:rsidR="009B2E70" w:rsidRDefault="009B2E70" w:rsidP="009B2E70"/>
    <w:p w14:paraId="3662B3EB" w14:textId="77777777" w:rsidR="009B2E70" w:rsidRDefault="009B2E70" w:rsidP="009B2E70">
      <w:pPr>
        <w:rPr>
          <w:b/>
        </w:rPr>
      </w:pPr>
      <w:r>
        <w:rPr>
          <w:b/>
        </w:rPr>
        <w:t xml:space="preserve"> Co je to šikanování?</w:t>
      </w:r>
    </w:p>
    <w:p w14:paraId="039D0ABA" w14:textId="77777777" w:rsidR="009B2E70" w:rsidRDefault="009B2E70" w:rsidP="009B2E70">
      <w:pPr>
        <w:jc w:val="both"/>
      </w:pPr>
    </w:p>
    <w:p w14:paraId="3AB13891" w14:textId="77777777" w:rsidR="009B2E70" w:rsidRDefault="009B2E70" w:rsidP="009B2E70">
      <w:pPr>
        <w:jc w:val="both"/>
      </w:pPr>
      <w:r>
        <w:tab/>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14:paraId="3BD3F8F4" w14:textId="77777777" w:rsidR="009B2E70" w:rsidRDefault="009B2E70" w:rsidP="009B2E70">
      <w:pPr>
        <w:jc w:val="both"/>
      </w:pPr>
      <w:r>
        <w:tab/>
        <w:t xml:space="preserve">Později se otravování života stupňuje a zdokonaluje. Nastupuje fyzické násilí (bití, krádeže a poškozování věcí). Šikanování je vážná věc a v řadě případů bývá trestným činem. </w:t>
      </w:r>
    </w:p>
    <w:p w14:paraId="4E028028" w14:textId="77777777" w:rsidR="009B2E70" w:rsidRDefault="009B2E70" w:rsidP="009B2E70"/>
    <w:p w14:paraId="50FB5E5D" w14:textId="77777777" w:rsidR="009B2E70" w:rsidRDefault="009B2E70" w:rsidP="009B2E70">
      <w:pPr>
        <w:rPr>
          <w:b/>
        </w:rPr>
      </w:pPr>
      <w:r>
        <w:rPr>
          <w:b/>
        </w:rPr>
        <w:t>Proč bývá člověk šikanován?</w:t>
      </w:r>
    </w:p>
    <w:p w14:paraId="565FFBD6" w14:textId="77777777" w:rsidR="009B2E70" w:rsidRDefault="009B2E70" w:rsidP="009B2E70"/>
    <w:p w14:paraId="3B4D29B8" w14:textId="77777777" w:rsidR="009B2E70" w:rsidRDefault="009B2E70" w:rsidP="009B2E70">
      <w:pPr>
        <w:jc w:val="both"/>
      </w:pPr>
      <w:r>
        <w:tab/>
        <w:t>Není to proto, že by byl špatný, nebo proto, že by si to nějak zasloužil. Chyba není v něm, ale ve špatných vztazích mezi některými spolužáky. Převládá v nich bezohlednost a násilí.</w:t>
      </w:r>
    </w:p>
    <w:p w14:paraId="1A463DAE" w14:textId="77777777" w:rsidR="009B2E70" w:rsidRDefault="009B2E70" w:rsidP="009B2E70"/>
    <w:p w14:paraId="13B8FAC7" w14:textId="77777777" w:rsidR="009B2E70" w:rsidRDefault="009B2E70" w:rsidP="009B2E70">
      <w:pPr>
        <w:rPr>
          <w:b/>
        </w:rPr>
      </w:pPr>
      <w:r>
        <w:rPr>
          <w:b/>
        </w:rPr>
        <w:t>Jak se můžeš bránit?</w:t>
      </w:r>
    </w:p>
    <w:p w14:paraId="3A797178" w14:textId="77777777" w:rsidR="009B2E70" w:rsidRDefault="009B2E70" w:rsidP="009B2E70"/>
    <w:p w14:paraId="6002E5E1" w14:textId="77777777" w:rsidR="009B2E70" w:rsidRDefault="009B2E70" w:rsidP="009B2E70">
      <w:pPr>
        <w:jc w:val="both"/>
      </w:pPr>
      <w:r>
        <w:tab/>
        <w:t>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Nevzdávej to a udělej následující:</w:t>
      </w:r>
    </w:p>
    <w:p w14:paraId="6A39C80B" w14:textId="77777777" w:rsidR="009B2E70" w:rsidRDefault="009B2E70" w:rsidP="009B2E70"/>
    <w:p w14:paraId="45BC4FFF" w14:textId="77777777" w:rsidR="009B2E70" w:rsidRDefault="009B2E70" w:rsidP="009B2E70">
      <w:pPr>
        <w:numPr>
          <w:ilvl w:val="0"/>
          <w:numId w:val="26"/>
        </w:numPr>
        <w:spacing w:after="0" w:line="240" w:lineRule="auto"/>
        <w:jc w:val="both"/>
      </w:pPr>
      <w:r>
        <w:t xml:space="preserve">Obrať se na učitele, kterému důvěřuješ. Může ti skutečně pomoci, bude ti věřit a neprozradí tě. </w:t>
      </w:r>
    </w:p>
    <w:p w14:paraId="6455C918" w14:textId="77777777" w:rsidR="009B2E70" w:rsidRDefault="009B2E70" w:rsidP="009B2E70">
      <w:pPr>
        <w:numPr>
          <w:ilvl w:val="0"/>
          <w:numId w:val="26"/>
        </w:numPr>
        <w:spacing w:after="0" w:line="240" w:lineRule="auto"/>
        <w:jc w:val="both"/>
      </w:pPr>
      <w:r>
        <w:t xml:space="preserve">Svěř se svým rodičům. </w:t>
      </w:r>
    </w:p>
    <w:p w14:paraId="7E21F571" w14:textId="6C257FB5" w:rsidR="007E164E" w:rsidRPr="00296692" w:rsidRDefault="009B2E70" w:rsidP="008A5D67">
      <w:pPr>
        <w:numPr>
          <w:ilvl w:val="0"/>
          <w:numId w:val="26"/>
        </w:numPr>
        <w:spacing w:after="0" w:line="240" w:lineRule="auto"/>
        <w:jc w:val="both"/>
        <w:rPr>
          <w:sz w:val="23"/>
          <w:szCs w:val="23"/>
        </w:rPr>
      </w:pPr>
      <w:r>
        <w:t>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sectPr w:rsidR="007E164E" w:rsidRPr="00296692" w:rsidSect="00DD18CC">
      <w:headerReference w:type="default" r:id="rId8"/>
      <w:pgSz w:w="11906" w:h="17338"/>
      <w:pgMar w:top="1526" w:right="1057" w:bottom="1103" w:left="117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C54C" w14:textId="77777777" w:rsidR="00E5704A" w:rsidRDefault="00E5704A" w:rsidP="008A5D67">
      <w:pPr>
        <w:spacing w:after="0" w:line="240" w:lineRule="auto"/>
      </w:pPr>
      <w:r>
        <w:separator/>
      </w:r>
    </w:p>
  </w:endnote>
  <w:endnote w:type="continuationSeparator" w:id="0">
    <w:p w14:paraId="0D4AAA7E" w14:textId="77777777" w:rsidR="00E5704A" w:rsidRDefault="00E5704A" w:rsidP="008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6E58" w14:textId="77777777" w:rsidR="00E5704A" w:rsidRDefault="00E5704A" w:rsidP="008A5D67">
      <w:pPr>
        <w:spacing w:after="0" w:line="240" w:lineRule="auto"/>
      </w:pPr>
      <w:r>
        <w:separator/>
      </w:r>
    </w:p>
  </w:footnote>
  <w:footnote w:type="continuationSeparator" w:id="0">
    <w:p w14:paraId="770696D6" w14:textId="77777777" w:rsidR="00E5704A" w:rsidRDefault="00E5704A" w:rsidP="008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i/>
        <w:color w:val="44546A" w:themeColor="text2"/>
        <w:lang w:eastAsia="cs-CZ"/>
      </w:rPr>
      <w:alias w:val="Název"/>
      <w:id w:val="301816842"/>
      <w:placeholder>
        <w:docPart w:val="ED1518070D244451956209518B92D422"/>
      </w:placeholder>
      <w:dataBinding w:prefixMappings="xmlns:ns0='http://schemas.openxmlformats.org/package/2006/metadata/core-properties' xmlns:ns1='http://purl.org/dc/elements/1.1/'" w:xpath="/ns0:coreProperties[1]/ns1:title[1]" w:storeItemID="{6C3C8BC8-F283-45AE-878A-BAB7291924A1}"/>
      <w:text/>
    </w:sdtPr>
    <w:sdtEndPr/>
    <w:sdtContent>
      <w:p w14:paraId="1C5A44EA" w14:textId="08440481" w:rsidR="008A5D67" w:rsidRDefault="008A5D67" w:rsidP="008A5D67">
        <w:pPr>
          <w:pStyle w:val="Zhlav"/>
          <w:pBdr>
            <w:bottom w:val="thickThinSmallGap" w:sz="24" w:space="1" w:color="823B0B" w:themeColor="accent2" w:themeShade="7F"/>
          </w:pBdr>
          <w:jc w:val="center"/>
          <w:rPr>
            <w:rFonts w:eastAsia="Times New Roman" w:cs="Times New Roman"/>
            <w:i/>
            <w:color w:val="44546A" w:themeColor="text2"/>
          </w:rPr>
        </w:pPr>
        <w:r w:rsidRPr="00EB5867">
          <w:rPr>
            <w:rFonts w:eastAsia="Times New Roman" w:cs="Times New Roman"/>
            <w:i/>
            <w:color w:val="44546A" w:themeColor="text2"/>
            <w:lang w:eastAsia="cs-CZ"/>
          </w:rPr>
          <w:t xml:space="preserve">Základní škola a mateřská škola, Kratonohy, okres Hradec Králové, příspěvková </w:t>
        </w:r>
        <w:proofErr w:type="gramStart"/>
        <w:r w:rsidRPr="00EB5867">
          <w:rPr>
            <w:rFonts w:eastAsia="Times New Roman" w:cs="Times New Roman"/>
            <w:i/>
            <w:color w:val="44546A" w:themeColor="text2"/>
            <w:lang w:eastAsia="cs-CZ"/>
          </w:rPr>
          <w:t xml:space="preserve">organizace,   </w:t>
        </w:r>
        <w:proofErr w:type="gramEnd"/>
        <w:r w:rsidRPr="00EB5867">
          <w:rPr>
            <w:rFonts w:eastAsia="Times New Roman" w:cs="Times New Roman"/>
            <w:i/>
            <w:color w:val="44546A" w:themeColor="text2"/>
            <w:lang w:eastAsia="cs-CZ"/>
          </w:rPr>
          <w:t xml:space="preserve">              </w:t>
        </w:r>
        <w:r>
          <w:rPr>
            <w:rFonts w:eastAsia="Times New Roman" w:cs="Times New Roman"/>
            <w:i/>
            <w:color w:val="44546A" w:themeColor="text2"/>
            <w:lang w:eastAsia="cs-CZ"/>
          </w:rPr>
          <w:t xml:space="preserve">                                         </w:t>
        </w:r>
        <w:r w:rsidRPr="00EB5867">
          <w:rPr>
            <w:rFonts w:eastAsia="Times New Roman" w:cs="Times New Roman"/>
            <w:i/>
            <w:color w:val="44546A" w:themeColor="text2"/>
            <w:lang w:eastAsia="cs-CZ"/>
          </w:rPr>
          <w:t xml:space="preserve">IČ 70984981, tel.: 495451627, e-mail: zs.kratonohy@post.cz,                                                          </w:t>
        </w:r>
        <w:r>
          <w:rPr>
            <w:rFonts w:eastAsia="Times New Roman" w:cs="Times New Roman"/>
            <w:i/>
            <w:color w:val="44546A" w:themeColor="text2"/>
            <w:lang w:eastAsia="cs-CZ"/>
          </w:rPr>
          <w:t xml:space="preserve">             </w:t>
        </w:r>
        <w:r w:rsidRPr="00EB5867">
          <w:rPr>
            <w:rFonts w:eastAsia="Times New Roman" w:cs="Times New Roman"/>
            <w:i/>
            <w:color w:val="44546A" w:themeColor="text2"/>
            <w:lang w:eastAsia="cs-CZ"/>
          </w:rPr>
          <w:t xml:space="preserve"> ředitelka školy Mgr. Monika Bisová</w:t>
        </w:r>
      </w:p>
    </w:sdtContent>
  </w:sdt>
  <w:p w14:paraId="0AA71D71" w14:textId="77777777" w:rsidR="008A5D67" w:rsidRDefault="008A5D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044"/>
    <w:multiLevelType w:val="hybridMultilevel"/>
    <w:tmpl w:val="3C341BC2"/>
    <w:lvl w:ilvl="0" w:tplc="17A0A2F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2D22E85"/>
    <w:multiLevelType w:val="hybridMultilevel"/>
    <w:tmpl w:val="09B4BF22"/>
    <w:lvl w:ilvl="0" w:tplc="04050001">
      <w:start w:val="1"/>
      <w:numFmt w:val="bullet"/>
      <w:lvlText w:val=""/>
      <w:lvlJc w:val="left"/>
      <w:pPr>
        <w:ind w:left="1440" w:hanging="360"/>
      </w:pPr>
      <w:rPr>
        <w:rFonts w:ascii="Symbol" w:hAnsi="Symbol" w:hint="default"/>
      </w:rPr>
    </w:lvl>
    <w:lvl w:ilvl="1" w:tplc="F07447B0">
      <w:numFmt w:val="bullet"/>
      <w:lvlText w:val="-"/>
      <w:lvlJc w:val="left"/>
      <w:pPr>
        <w:ind w:left="2160" w:hanging="360"/>
      </w:pPr>
      <w:rPr>
        <w:rFonts w:ascii="Times New Roman" w:eastAsia="Calibri"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175C5950"/>
    <w:multiLevelType w:val="hybridMultilevel"/>
    <w:tmpl w:val="CD90AC84"/>
    <w:lvl w:ilvl="0" w:tplc="04050015">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FEB3D57"/>
    <w:multiLevelType w:val="hybridMultilevel"/>
    <w:tmpl w:val="00B209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2A25F96"/>
    <w:multiLevelType w:val="hybridMultilevel"/>
    <w:tmpl w:val="A1A0135C"/>
    <w:lvl w:ilvl="0" w:tplc="381ACF0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7D02EE"/>
    <w:multiLevelType w:val="hybridMultilevel"/>
    <w:tmpl w:val="CE24F8E6"/>
    <w:lvl w:ilvl="0" w:tplc="5334816A">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5E17496"/>
    <w:multiLevelType w:val="hybridMultilevel"/>
    <w:tmpl w:val="5944E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BE4420"/>
    <w:multiLevelType w:val="hybridMultilevel"/>
    <w:tmpl w:val="9C4A3C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B244AF"/>
    <w:multiLevelType w:val="hybridMultilevel"/>
    <w:tmpl w:val="1CFE8AF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F21516F"/>
    <w:multiLevelType w:val="hybridMultilevel"/>
    <w:tmpl w:val="3B9669DC"/>
    <w:lvl w:ilvl="0" w:tplc="A1A23F9C">
      <w:start w:val="1"/>
      <w:numFmt w:val="bullet"/>
      <w:lvlText w:val=""/>
      <w:lvlJc w:val="left"/>
      <w:pPr>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1246FDD"/>
    <w:multiLevelType w:val="hybridMultilevel"/>
    <w:tmpl w:val="F872E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5263BF"/>
    <w:multiLevelType w:val="hybridMultilevel"/>
    <w:tmpl w:val="E89AED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084F08"/>
    <w:multiLevelType w:val="hybridMultilevel"/>
    <w:tmpl w:val="B736043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D151F20"/>
    <w:multiLevelType w:val="hybridMultilevel"/>
    <w:tmpl w:val="93966BF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DCC049C"/>
    <w:multiLevelType w:val="hybridMultilevel"/>
    <w:tmpl w:val="96CC84AA"/>
    <w:lvl w:ilvl="0" w:tplc="41BAF9A4">
      <w:numFmt w:val="bullet"/>
      <w:lvlText w:val="•"/>
      <w:lvlJc w:val="left"/>
      <w:pPr>
        <w:ind w:left="720" w:hanging="360"/>
      </w:pPr>
      <w:rPr>
        <w:rFonts w:ascii="Calibri" w:eastAsiaTheme="minorHAnsi" w:hAnsi="Calibri" w:cs="Calibri"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B377E8"/>
    <w:multiLevelType w:val="hybridMultilevel"/>
    <w:tmpl w:val="C024AE2A"/>
    <w:lvl w:ilvl="0" w:tplc="5F64FA50">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4EE0EFF"/>
    <w:multiLevelType w:val="hybridMultilevel"/>
    <w:tmpl w:val="BC80F1B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60C718A"/>
    <w:multiLevelType w:val="hybridMultilevel"/>
    <w:tmpl w:val="488C8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EF016B3"/>
    <w:multiLevelType w:val="hybridMultilevel"/>
    <w:tmpl w:val="1624CC92"/>
    <w:lvl w:ilvl="0" w:tplc="0405000B">
      <w:start w:val="1"/>
      <w:numFmt w:val="bullet"/>
      <w:lvlText w:val=""/>
      <w:lvlJc w:val="left"/>
      <w:pPr>
        <w:ind w:left="1425"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A2213EE"/>
    <w:multiLevelType w:val="hybridMultilevel"/>
    <w:tmpl w:val="97D42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4B03AD"/>
    <w:multiLevelType w:val="hybridMultilevel"/>
    <w:tmpl w:val="41CA6D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F267513"/>
    <w:multiLevelType w:val="hybridMultilevel"/>
    <w:tmpl w:val="E4B8E920"/>
    <w:lvl w:ilvl="0" w:tplc="04050001">
      <w:start w:val="1"/>
      <w:numFmt w:val="bullet"/>
      <w:lvlText w:val=""/>
      <w:lvlJc w:val="left"/>
      <w:pPr>
        <w:tabs>
          <w:tab w:val="num" w:pos="1428"/>
        </w:tabs>
        <w:ind w:left="14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0C82612"/>
    <w:multiLevelType w:val="hybridMultilevel"/>
    <w:tmpl w:val="AB7417B6"/>
    <w:lvl w:ilvl="0" w:tplc="7E88BB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194158"/>
    <w:multiLevelType w:val="hybridMultilevel"/>
    <w:tmpl w:val="1F9AB056"/>
    <w:lvl w:ilvl="0" w:tplc="11AC547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6127B06"/>
    <w:multiLevelType w:val="hybridMultilevel"/>
    <w:tmpl w:val="8DE032A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080E90"/>
    <w:multiLevelType w:val="hybridMultilevel"/>
    <w:tmpl w:val="B8589B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305FD7"/>
    <w:multiLevelType w:val="hybridMultilevel"/>
    <w:tmpl w:val="E60289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ED68E1"/>
    <w:multiLevelType w:val="hybridMultilevel"/>
    <w:tmpl w:val="F00A512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2"/>
  </w:num>
  <w:num w:numId="2">
    <w:abstractNumId w:val="28"/>
  </w:num>
  <w:num w:numId="3">
    <w:abstractNumId w:val="25"/>
  </w:num>
  <w:num w:numId="4">
    <w:abstractNumId w:val="29"/>
  </w:num>
  <w:num w:numId="5">
    <w:abstractNumId w:val="15"/>
  </w:num>
  <w:num w:numId="6">
    <w:abstractNumId w:val="0"/>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
  </w:num>
  <w:num w:numId="30">
    <w:abstractNumId w:val="12"/>
  </w:num>
  <w:num w:numId="31">
    <w:abstractNumId w:val="7"/>
  </w:num>
  <w:num w:numId="32">
    <w:abstractNumId w:val="11"/>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C6"/>
    <w:rsid w:val="00033B8E"/>
    <w:rsid w:val="000E768A"/>
    <w:rsid w:val="001A1BCA"/>
    <w:rsid w:val="00296692"/>
    <w:rsid w:val="00354E4C"/>
    <w:rsid w:val="0037280C"/>
    <w:rsid w:val="003D5681"/>
    <w:rsid w:val="005C78BE"/>
    <w:rsid w:val="00600559"/>
    <w:rsid w:val="006257FD"/>
    <w:rsid w:val="00635D94"/>
    <w:rsid w:val="00662E09"/>
    <w:rsid w:val="007650AB"/>
    <w:rsid w:val="007E164E"/>
    <w:rsid w:val="008A5D67"/>
    <w:rsid w:val="009A196D"/>
    <w:rsid w:val="009B2E70"/>
    <w:rsid w:val="00C34010"/>
    <w:rsid w:val="00C40B8F"/>
    <w:rsid w:val="00D3567B"/>
    <w:rsid w:val="00E5704A"/>
    <w:rsid w:val="00E57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085749"/>
  <w15:chartTrackingRefBased/>
  <w15:docId w15:val="{2CE7D3C5-0327-4D03-9EA9-FE8BD81F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9B2E70"/>
    <w:pPr>
      <w:keepNext/>
      <w:spacing w:before="240" w:after="60" w:line="240" w:lineRule="auto"/>
      <w:outlineLvl w:val="0"/>
    </w:pPr>
    <w:rPr>
      <w:rFonts w:ascii="Arial" w:eastAsia="Times New Roman" w:hAnsi="Arial" w:cs="Times New Roman"/>
      <w:b/>
      <w:kern w:val="28"/>
      <w:sz w:val="28"/>
      <w:szCs w:val="20"/>
      <w:lang w:eastAsia="cs-CZ"/>
    </w:rPr>
  </w:style>
  <w:style w:type="paragraph" w:styleId="Nadpis2">
    <w:name w:val="heading 2"/>
    <w:aliases w:val="Nadpis2,Nadpis 2 Char Char1,Nadpis 2 Char1 Char Char1,Nadpis 2 Char Char Char Char1,Nadpis 2 Char1 Char Char Char Char1,Nadpis 2 Char Char Char Char Char Char1,Nadpis 2 Char1 Char Char Char Char Char Char"/>
    <w:basedOn w:val="Normln"/>
    <w:next w:val="Normln"/>
    <w:link w:val="Nadpis2Char"/>
    <w:qFormat/>
    <w:rsid w:val="009B2E70"/>
    <w:pPr>
      <w:keepNext/>
      <w:spacing w:before="240" w:after="60" w:line="240" w:lineRule="auto"/>
      <w:outlineLvl w:val="1"/>
    </w:pPr>
    <w:rPr>
      <w:rFonts w:ascii="Arial" w:eastAsia="Times New Roman" w:hAnsi="Arial" w:cs="Times New Roman"/>
      <w:b/>
      <w: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5D6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8A5D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D67"/>
  </w:style>
  <w:style w:type="paragraph" w:styleId="Zpat">
    <w:name w:val="footer"/>
    <w:basedOn w:val="Normln"/>
    <w:link w:val="ZpatChar"/>
    <w:unhideWhenUsed/>
    <w:rsid w:val="008A5D67"/>
    <w:pPr>
      <w:tabs>
        <w:tab w:val="center" w:pos="4536"/>
        <w:tab w:val="right" w:pos="9072"/>
      </w:tabs>
      <w:spacing w:after="0" w:line="240" w:lineRule="auto"/>
    </w:pPr>
  </w:style>
  <w:style w:type="character" w:customStyle="1" w:styleId="ZpatChar">
    <w:name w:val="Zápatí Char"/>
    <w:basedOn w:val="Standardnpsmoodstavce"/>
    <w:link w:val="Zpat"/>
    <w:rsid w:val="008A5D67"/>
  </w:style>
  <w:style w:type="character" w:customStyle="1" w:styleId="Nadpis1Char">
    <w:name w:val="Nadpis 1 Char"/>
    <w:basedOn w:val="Standardnpsmoodstavce"/>
    <w:link w:val="Nadpis1"/>
    <w:rsid w:val="009B2E70"/>
    <w:rPr>
      <w:rFonts w:ascii="Arial" w:eastAsia="Times New Roman" w:hAnsi="Arial" w:cs="Times New Roman"/>
      <w:b/>
      <w:kern w:val="28"/>
      <w:sz w:val="28"/>
      <w:szCs w:val="20"/>
      <w:lang w:eastAsia="cs-CZ"/>
    </w:rPr>
  </w:style>
  <w:style w:type="character" w:customStyle="1" w:styleId="Nadpis2Char">
    <w:name w:val="Nadpis 2 Char"/>
    <w:aliases w:val="Nadpis2 Char,Nadpis 2 Char Char1 Char,Nadpis 2 Char1 Char Char1 Char,Nadpis 2 Char Char Char Char1 Char,Nadpis 2 Char1 Char Char Char Char1 Char,Nadpis 2 Char Char Char Char Char Char1 Char,Nadpis 2 Char1 Char Char Char Char Char Char Char"/>
    <w:basedOn w:val="Standardnpsmoodstavce"/>
    <w:link w:val="Nadpis2"/>
    <w:rsid w:val="009B2E70"/>
    <w:rPr>
      <w:rFonts w:ascii="Arial" w:eastAsia="Times New Roman" w:hAnsi="Arial" w:cs="Times New Roman"/>
      <w:b/>
      <w:i/>
      <w:sz w:val="24"/>
      <w:szCs w:val="24"/>
      <w:lang w:eastAsia="cs-CZ"/>
    </w:rPr>
  </w:style>
  <w:style w:type="character" w:styleId="Hypertextovodkaz">
    <w:name w:val="Hyperlink"/>
    <w:rsid w:val="009B2E70"/>
    <w:rPr>
      <w:color w:val="0000FF"/>
      <w:u w:val="single"/>
    </w:rPr>
  </w:style>
  <w:style w:type="paragraph" w:styleId="Zkladntext2">
    <w:name w:val="Body Text 2"/>
    <w:basedOn w:val="Normln"/>
    <w:link w:val="Zkladntext2Char"/>
    <w:rsid w:val="009B2E7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9B2E70"/>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9B2E7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B2E70"/>
    <w:rPr>
      <w:rFonts w:ascii="Times New Roman" w:eastAsia="Times New Roman" w:hAnsi="Times New Roman" w:cs="Times New Roman"/>
      <w:sz w:val="20"/>
      <w:szCs w:val="20"/>
      <w:lang w:eastAsia="cs-CZ"/>
    </w:rPr>
  </w:style>
  <w:style w:type="paragraph" w:styleId="Odstavecseseznamem">
    <w:name w:val="List Paragraph"/>
    <w:basedOn w:val="Normln"/>
    <w:qFormat/>
    <w:rsid w:val="009B2E70"/>
    <w:pPr>
      <w:spacing w:after="0" w:line="240" w:lineRule="auto"/>
      <w:ind w:left="720"/>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csi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518070D244451956209518B92D422"/>
        <w:category>
          <w:name w:val="Obecné"/>
          <w:gallery w:val="placeholder"/>
        </w:category>
        <w:types>
          <w:type w:val="bbPlcHdr"/>
        </w:types>
        <w:behaviors>
          <w:behavior w:val="content"/>
        </w:behaviors>
        <w:guid w:val="{6145CDBC-A3C7-41A6-A84A-EE45C68F0694}"/>
      </w:docPartPr>
      <w:docPartBody>
        <w:p w:rsidR="00513435" w:rsidRDefault="00096AA9" w:rsidP="00096AA9">
          <w:pPr>
            <w:pStyle w:val="ED1518070D244451956209518B92D422"/>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9"/>
    <w:rsid w:val="00096AA9"/>
    <w:rsid w:val="00145A47"/>
    <w:rsid w:val="003839BF"/>
    <w:rsid w:val="00431A31"/>
    <w:rsid w:val="0045675B"/>
    <w:rsid w:val="00513435"/>
    <w:rsid w:val="007B0C47"/>
    <w:rsid w:val="00BC1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B3683DC675D48E3975672AF7982C8F7">
    <w:name w:val="0B3683DC675D48E3975672AF7982C8F7"/>
    <w:rsid w:val="00096AA9"/>
  </w:style>
  <w:style w:type="paragraph" w:customStyle="1" w:styleId="ED1518070D244451956209518B92D422">
    <w:name w:val="ED1518070D244451956209518B92D422"/>
    <w:rsid w:val="00096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5314</Words>
  <Characters>31353</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Základní škola a mateřská škola, Kratonohy, okres Hradec Králové, příspěvková organizace,                                                          IČ 70984981, tel.: 495451627, e-mail: zs.kratonohy@post.cz,                                                 </vt:lpstr>
    </vt:vector>
  </TitlesOfParts>
  <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Kratonohy, okres Hradec Králové, příspěvková organizace,                                                          IČ 70984981, tel.: 495451627, e-mail: zs.kratonohy@post.cz,                                                                        ředitelka školy Mgr. Monika Bisová</dc:title>
  <dc:subject/>
  <dc:creator>Monika Bisová</dc:creator>
  <cp:keywords/>
  <dc:description/>
  <cp:lastModifiedBy>Monika Bisová</cp:lastModifiedBy>
  <cp:revision>11</cp:revision>
  <dcterms:created xsi:type="dcterms:W3CDTF">2019-05-13T16:54:00Z</dcterms:created>
  <dcterms:modified xsi:type="dcterms:W3CDTF">2019-05-13T19:13:00Z</dcterms:modified>
</cp:coreProperties>
</file>